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9D70A" w14:textId="77777777" w:rsidR="00AC5622" w:rsidRDefault="00AC5622"/>
    <w:tbl>
      <w:tblPr>
        <w:tblStyle w:val="Lentelstinklelis"/>
        <w:tblW w:w="0" w:type="auto"/>
        <w:shd w:val="clear" w:color="auto" w:fill="005063"/>
        <w:tblLook w:val="04A0" w:firstRow="1" w:lastRow="0" w:firstColumn="1" w:lastColumn="0" w:noHBand="0" w:noVBand="1"/>
      </w:tblPr>
      <w:tblGrid>
        <w:gridCol w:w="9628"/>
      </w:tblGrid>
      <w:tr w:rsidR="00524827" w:rsidRPr="00D24421" w14:paraId="332511FC" w14:textId="77777777" w:rsidTr="00CB6C12">
        <w:trPr>
          <w:trHeight w:val="416"/>
        </w:trPr>
        <w:tc>
          <w:tcPr>
            <w:tcW w:w="9628" w:type="dxa"/>
            <w:shd w:val="clear" w:color="auto" w:fill="005063"/>
            <w:vAlign w:val="center"/>
          </w:tcPr>
          <w:p w14:paraId="6FB5F92C" w14:textId="776CAA2B" w:rsidR="002C1403" w:rsidRPr="00D24421" w:rsidRDefault="007311D6" w:rsidP="00336D35">
            <w:pPr>
              <w:pStyle w:val="Sraopastraipa"/>
              <w:numPr>
                <w:ilvl w:val="0"/>
                <w:numId w:val="12"/>
              </w:numPr>
              <w:rPr>
                <w:rFonts w:ascii="Arial" w:hAnsi="Arial" w:cs="Arial"/>
                <w:b/>
                <w:caps/>
                <w:sz w:val="22"/>
              </w:rPr>
            </w:pPr>
            <w:bookmarkStart w:id="0" w:name="_Hlk80274242"/>
            <w:r w:rsidRPr="00D24421">
              <w:rPr>
                <w:rFonts w:ascii="Arial" w:hAnsi="Arial" w:cs="Arial"/>
                <w:b/>
                <w:caps/>
                <w:sz w:val="22"/>
              </w:rPr>
              <w:t>TECHNINĖJE SPECIFIKACIJOJE NAUDOJAMOS SĄVOKOS IR SUTRUMPINIMAI</w:t>
            </w:r>
          </w:p>
        </w:tc>
      </w:tr>
    </w:tbl>
    <w:bookmarkEnd w:id="0"/>
    <w:p w14:paraId="05C05187" w14:textId="77777777" w:rsidR="001A3CF4" w:rsidRPr="00D24421" w:rsidRDefault="001A3CF4" w:rsidP="007D6A42">
      <w:pPr>
        <w:rPr>
          <w:rFonts w:ascii="Arial" w:eastAsiaTheme="minorHAnsi" w:hAnsi="Arial" w:cs="Arial"/>
          <w:sz w:val="22"/>
          <w:szCs w:val="22"/>
        </w:rPr>
      </w:pPr>
      <w:r w:rsidRPr="00D24421">
        <w:rPr>
          <w:rFonts w:ascii="Arial" w:eastAsiaTheme="minorHAnsi" w:hAnsi="Arial" w:cs="Arial"/>
          <w:b/>
          <w:bCs/>
          <w:sz w:val="22"/>
          <w:szCs w:val="22"/>
        </w:rPr>
        <w:t>Pagalbos tarnyba</w:t>
      </w:r>
      <w:r w:rsidRPr="00D24421">
        <w:rPr>
          <w:rFonts w:ascii="Arial" w:eastAsiaTheme="minorHAnsi" w:hAnsi="Arial" w:cs="Arial"/>
          <w:sz w:val="22"/>
          <w:szCs w:val="22"/>
        </w:rPr>
        <w:t xml:space="preserve"> – vieno langelio principu veikianti centralizuota Pagalbos (kreipinių dėl programinės ir techninės įrangos aptarnavimo, darbo sutrikimų, klausimais registravimo, administravimo ir kontrolės bei problemų sprendimo) tarnyba, kuri su kreipiniais susijusios informacijos registravimui, saugojimui ir pateikimui naudoja tam pritaikytą programinę įrangą.</w:t>
      </w:r>
    </w:p>
    <w:p w14:paraId="3E044D95" w14:textId="77777777" w:rsidR="001A3CF4" w:rsidRPr="00D24421" w:rsidRDefault="001A3CF4" w:rsidP="007D6A42">
      <w:pPr>
        <w:rPr>
          <w:rFonts w:ascii="Arial" w:eastAsiaTheme="minorHAnsi" w:hAnsi="Arial" w:cs="Arial"/>
          <w:sz w:val="22"/>
          <w:szCs w:val="22"/>
        </w:rPr>
      </w:pPr>
      <w:r w:rsidRPr="00D24421">
        <w:rPr>
          <w:rFonts w:ascii="Arial" w:eastAsiaTheme="minorHAnsi" w:hAnsi="Arial" w:cs="Arial"/>
          <w:b/>
          <w:bCs/>
          <w:sz w:val="22"/>
          <w:szCs w:val="22"/>
        </w:rPr>
        <w:t>TS</w:t>
      </w:r>
      <w:r w:rsidRPr="00D24421">
        <w:rPr>
          <w:rFonts w:ascii="Arial" w:eastAsiaTheme="minorHAnsi" w:hAnsi="Arial" w:cs="Arial"/>
          <w:sz w:val="22"/>
          <w:szCs w:val="22"/>
        </w:rPr>
        <w:t xml:space="preserve"> – ši techninė specifikacija.</w:t>
      </w:r>
    </w:p>
    <w:p w14:paraId="4621270B" w14:textId="360A60C5" w:rsidR="001A3CF4" w:rsidRPr="00D24421" w:rsidRDefault="00C04544" w:rsidP="007D6A42">
      <w:pPr>
        <w:rPr>
          <w:rFonts w:ascii="Arial" w:eastAsiaTheme="minorHAnsi" w:hAnsi="Arial" w:cs="Arial"/>
          <w:sz w:val="22"/>
          <w:szCs w:val="22"/>
        </w:rPr>
      </w:pPr>
      <w:r>
        <w:rPr>
          <w:rFonts w:ascii="Arial" w:eastAsiaTheme="minorHAnsi" w:hAnsi="Arial" w:cs="Arial"/>
          <w:b/>
          <w:bCs/>
          <w:sz w:val="22"/>
          <w:szCs w:val="22"/>
        </w:rPr>
        <w:t>Rangovas</w:t>
      </w:r>
      <w:r w:rsidR="001A3CF4" w:rsidRPr="00D24421">
        <w:rPr>
          <w:rFonts w:ascii="Arial" w:eastAsiaTheme="minorHAnsi" w:hAnsi="Arial" w:cs="Arial"/>
          <w:sz w:val="22"/>
          <w:szCs w:val="22"/>
        </w:rPr>
        <w:t xml:space="preserve"> – Pirkimo laimėtojas, </w:t>
      </w:r>
      <w:r w:rsidR="004327E0">
        <w:rPr>
          <w:rFonts w:ascii="Arial" w:eastAsiaTheme="minorHAnsi" w:hAnsi="Arial" w:cs="Arial"/>
          <w:sz w:val="22"/>
          <w:szCs w:val="22"/>
        </w:rPr>
        <w:t>darbų atlikėjas</w:t>
      </w:r>
      <w:r w:rsidR="001A3CF4" w:rsidRPr="00D24421">
        <w:rPr>
          <w:rFonts w:ascii="Arial" w:eastAsiaTheme="minorHAnsi" w:hAnsi="Arial" w:cs="Arial"/>
          <w:sz w:val="22"/>
          <w:szCs w:val="22"/>
        </w:rPr>
        <w:t>.</w:t>
      </w:r>
    </w:p>
    <w:tbl>
      <w:tblPr>
        <w:tblStyle w:val="Lentelstinklelis"/>
        <w:tblpPr w:leftFromText="180" w:rightFromText="180" w:vertAnchor="text" w:horzAnchor="margin" w:tblpY="147"/>
        <w:tblW w:w="0" w:type="auto"/>
        <w:shd w:val="clear" w:color="auto" w:fill="005063"/>
        <w:tblLook w:val="04A0" w:firstRow="1" w:lastRow="0" w:firstColumn="1" w:lastColumn="0" w:noHBand="0" w:noVBand="1"/>
      </w:tblPr>
      <w:tblGrid>
        <w:gridCol w:w="9628"/>
      </w:tblGrid>
      <w:tr w:rsidR="005C5A0F" w:rsidRPr="00D24421" w14:paraId="5A3E61A3" w14:textId="77777777" w:rsidTr="005C5A0F">
        <w:trPr>
          <w:trHeight w:val="416"/>
        </w:trPr>
        <w:tc>
          <w:tcPr>
            <w:tcW w:w="9628" w:type="dxa"/>
            <w:shd w:val="clear" w:color="auto" w:fill="005063"/>
            <w:vAlign w:val="center"/>
          </w:tcPr>
          <w:p w14:paraId="570AF3F8" w14:textId="77777777" w:rsidR="005C5A0F" w:rsidRPr="00D24421" w:rsidRDefault="005C5A0F" w:rsidP="005C5A0F">
            <w:pPr>
              <w:pStyle w:val="Sraopastraipa"/>
              <w:numPr>
                <w:ilvl w:val="0"/>
                <w:numId w:val="12"/>
              </w:numPr>
              <w:rPr>
                <w:rFonts w:ascii="Arial" w:hAnsi="Arial" w:cs="Arial"/>
                <w:b/>
                <w:caps/>
                <w:sz w:val="22"/>
              </w:rPr>
            </w:pPr>
            <w:r w:rsidRPr="00D24421">
              <w:rPr>
                <w:rFonts w:ascii="Arial" w:hAnsi="Arial" w:cs="Arial"/>
                <w:b/>
                <w:caps/>
                <w:sz w:val="22"/>
              </w:rPr>
              <w:t>PIRKIMO OBJEKTAS</w:t>
            </w:r>
          </w:p>
        </w:tc>
      </w:tr>
    </w:tbl>
    <w:p w14:paraId="1CD48C66" w14:textId="10337EE2" w:rsidR="00644CFF" w:rsidRPr="00D24421" w:rsidRDefault="00644CFF" w:rsidP="00D24421">
      <w:pPr>
        <w:pStyle w:val="Sraopastraipa"/>
        <w:numPr>
          <w:ilvl w:val="1"/>
          <w:numId w:val="12"/>
        </w:numPr>
        <w:tabs>
          <w:tab w:val="left" w:pos="426"/>
        </w:tabs>
        <w:jc w:val="both"/>
        <w:rPr>
          <w:rFonts w:ascii="Arial" w:hAnsi="Arial" w:cs="Arial"/>
          <w:sz w:val="22"/>
        </w:rPr>
      </w:pPr>
      <w:r w:rsidRPr="00D24421">
        <w:rPr>
          <w:rFonts w:ascii="Arial" w:hAnsi="Arial" w:cs="Arial"/>
          <w:sz w:val="22"/>
        </w:rPr>
        <w:t xml:space="preserve">Pirkimu AB Via Lietuva siekia įsigyti </w:t>
      </w:r>
      <w:r w:rsidR="00222B35">
        <w:rPr>
          <w:rFonts w:ascii="Arial" w:hAnsi="Arial" w:cs="Arial"/>
          <w:sz w:val="22"/>
        </w:rPr>
        <w:t>šiuos darbus</w:t>
      </w:r>
      <w:r w:rsidRPr="00D24421">
        <w:rPr>
          <w:rFonts w:ascii="Arial" w:hAnsi="Arial" w:cs="Arial"/>
          <w:sz w:val="22"/>
        </w:rPr>
        <w:t xml:space="preserve"> (toliau – </w:t>
      </w:r>
      <w:r w:rsidR="00222B35">
        <w:rPr>
          <w:rFonts w:ascii="Arial" w:hAnsi="Arial" w:cs="Arial"/>
          <w:sz w:val="22"/>
        </w:rPr>
        <w:t>Darbai</w:t>
      </w:r>
      <w:r w:rsidRPr="00D24421">
        <w:rPr>
          <w:rFonts w:ascii="Arial" w:hAnsi="Arial" w:cs="Arial"/>
          <w:sz w:val="22"/>
        </w:rPr>
        <w:t xml:space="preserve">): </w:t>
      </w:r>
    </w:p>
    <w:p w14:paraId="6963EAD0" w14:textId="0F7CAE65" w:rsidR="00A5192C" w:rsidRPr="00A44568" w:rsidRDefault="00A5192C" w:rsidP="00D24421">
      <w:pPr>
        <w:pStyle w:val="Sraopastraipa"/>
        <w:numPr>
          <w:ilvl w:val="2"/>
          <w:numId w:val="12"/>
        </w:numPr>
        <w:ind w:left="567" w:hanging="567"/>
        <w:jc w:val="both"/>
        <w:rPr>
          <w:rFonts w:ascii="Arial" w:hAnsi="Arial" w:cs="Arial"/>
          <w:sz w:val="22"/>
        </w:rPr>
      </w:pPr>
      <w:r w:rsidRPr="00A44568">
        <w:rPr>
          <w:rFonts w:ascii="Arial" w:hAnsi="Arial" w:cs="Arial"/>
          <w:sz w:val="22"/>
        </w:rPr>
        <w:t xml:space="preserve">Indukcinių jutiklių montuojamų kelio dangoje įrengimo </w:t>
      </w:r>
      <w:r w:rsidR="00222B35">
        <w:rPr>
          <w:rFonts w:ascii="Arial" w:hAnsi="Arial" w:cs="Arial"/>
          <w:sz w:val="22"/>
        </w:rPr>
        <w:t>darbus</w:t>
      </w:r>
      <w:r w:rsidRPr="00A44568">
        <w:rPr>
          <w:rFonts w:ascii="Arial" w:hAnsi="Arial" w:cs="Arial"/>
          <w:sz w:val="22"/>
        </w:rPr>
        <w:t>.</w:t>
      </w:r>
    </w:p>
    <w:p w14:paraId="56D7E22B" w14:textId="539CCC17" w:rsidR="00644CFF" w:rsidRPr="00D24421" w:rsidRDefault="00222B35" w:rsidP="00A76375">
      <w:pPr>
        <w:pStyle w:val="Sraopastraipa"/>
        <w:numPr>
          <w:ilvl w:val="1"/>
          <w:numId w:val="12"/>
        </w:numPr>
        <w:tabs>
          <w:tab w:val="left" w:pos="567"/>
        </w:tabs>
        <w:ind w:left="0" w:firstLine="0"/>
        <w:jc w:val="both"/>
        <w:rPr>
          <w:rFonts w:ascii="Arial" w:hAnsi="Arial" w:cs="Arial"/>
          <w:sz w:val="22"/>
        </w:rPr>
      </w:pPr>
      <w:r>
        <w:rPr>
          <w:rFonts w:ascii="Arial" w:hAnsi="Arial" w:cs="Arial"/>
          <w:sz w:val="22"/>
        </w:rPr>
        <w:t>Darbai</w:t>
      </w:r>
      <w:r w:rsidR="00644CFF" w:rsidRPr="00A44568">
        <w:rPr>
          <w:rFonts w:ascii="Arial" w:hAnsi="Arial" w:cs="Arial"/>
          <w:sz w:val="22"/>
        </w:rPr>
        <w:t xml:space="preserve"> bus įsigyjam</w:t>
      </w:r>
      <w:r>
        <w:rPr>
          <w:rFonts w:ascii="Arial" w:hAnsi="Arial" w:cs="Arial"/>
          <w:sz w:val="22"/>
        </w:rPr>
        <w:t>i</w:t>
      </w:r>
      <w:r w:rsidR="00644CFF" w:rsidRPr="00A44568">
        <w:rPr>
          <w:rFonts w:ascii="Arial" w:hAnsi="Arial" w:cs="Arial"/>
          <w:sz w:val="22"/>
        </w:rPr>
        <w:t xml:space="preserve"> pagal AB Via Lietuva poreikį, fiksuoto įkainio kainodaros būdu pagal</w:t>
      </w:r>
      <w:r w:rsidR="00644CFF" w:rsidRPr="00D24421">
        <w:rPr>
          <w:rFonts w:ascii="Arial" w:hAnsi="Arial" w:cs="Arial"/>
          <w:sz w:val="22"/>
        </w:rPr>
        <w:t xml:space="preserve"> </w:t>
      </w:r>
      <w:r w:rsidR="004327E0">
        <w:rPr>
          <w:rFonts w:ascii="Arial" w:hAnsi="Arial" w:cs="Arial"/>
          <w:sz w:val="22"/>
        </w:rPr>
        <w:t>Rangov</w:t>
      </w:r>
      <w:r w:rsidR="00644CFF" w:rsidRPr="00D24421">
        <w:rPr>
          <w:rFonts w:ascii="Arial" w:hAnsi="Arial" w:cs="Arial"/>
          <w:sz w:val="22"/>
        </w:rPr>
        <w:t>o pasiūlyme nurodytus įkainius.</w:t>
      </w:r>
    </w:p>
    <w:p w14:paraId="62704391" w14:textId="3CCBA8F7" w:rsidR="00644CFF" w:rsidRPr="00D24421" w:rsidRDefault="00644CFF"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 xml:space="preserve">Pirkimo dalyvių pasiūlymai bus vertinami pagal </w:t>
      </w:r>
      <w:r w:rsidR="000A08A9" w:rsidRPr="00D24421">
        <w:rPr>
          <w:rFonts w:ascii="Arial" w:hAnsi="Arial" w:cs="Arial"/>
          <w:sz w:val="22"/>
        </w:rPr>
        <w:fldChar w:fldCharType="begin"/>
      </w:r>
      <w:r w:rsidR="000A08A9" w:rsidRPr="00D24421">
        <w:rPr>
          <w:rFonts w:ascii="Arial" w:hAnsi="Arial" w:cs="Arial"/>
          <w:sz w:val="22"/>
        </w:rPr>
        <w:instrText xml:space="preserve"> REF _Ref193203785 \r \h  \* MERGEFORMAT </w:instrText>
      </w:r>
      <w:r w:rsidR="000A08A9" w:rsidRPr="00D24421">
        <w:rPr>
          <w:rFonts w:ascii="Arial" w:hAnsi="Arial" w:cs="Arial"/>
          <w:sz w:val="22"/>
        </w:rPr>
      </w:r>
      <w:r w:rsidR="000A08A9" w:rsidRPr="00D24421">
        <w:rPr>
          <w:rFonts w:ascii="Arial" w:hAnsi="Arial" w:cs="Arial"/>
          <w:sz w:val="22"/>
        </w:rPr>
        <w:fldChar w:fldCharType="separate"/>
      </w:r>
      <w:r w:rsidR="00863B6A">
        <w:rPr>
          <w:rFonts w:ascii="Arial" w:hAnsi="Arial" w:cs="Arial"/>
          <w:sz w:val="22"/>
        </w:rPr>
        <w:t>5</w:t>
      </w:r>
      <w:r w:rsidR="000A08A9" w:rsidRPr="00D24421">
        <w:rPr>
          <w:rFonts w:ascii="Arial" w:hAnsi="Arial" w:cs="Arial"/>
          <w:sz w:val="22"/>
        </w:rPr>
        <w:fldChar w:fldCharType="end"/>
      </w:r>
      <w:r w:rsidR="00A23205" w:rsidRPr="00D24421">
        <w:rPr>
          <w:rFonts w:ascii="Arial" w:hAnsi="Arial" w:cs="Arial"/>
          <w:sz w:val="22"/>
        </w:rPr>
        <w:t xml:space="preserve"> skyriaus lentelėse </w:t>
      </w:r>
      <w:r w:rsidRPr="00D24421">
        <w:rPr>
          <w:rFonts w:ascii="Arial" w:hAnsi="Arial" w:cs="Arial"/>
          <w:sz w:val="22"/>
        </w:rPr>
        <w:t>nurodytus preliminarius kiekius.</w:t>
      </w:r>
    </w:p>
    <w:tbl>
      <w:tblPr>
        <w:tblStyle w:val="Lentelstinklelis"/>
        <w:tblW w:w="0" w:type="auto"/>
        <w:shd w:val="clear" w:color="auto" w:fill="005063"/>
        <w:tblLook w:val="04A0" w:firstRow="1" w:lastRow="0" w:firstColumn="1" w:lastColumn="0" w:noHBand="0" w:noVBand="1"/>
      </w:tblPr>
      <w:tblGrid>
        <w:gridCol w:w="9628"/>
      </w:tblGrid>
      <w:tr w:rsidR="002C1403" w:rsidRPr="00D24421" w14:paraId="67B4BB6C" w14:textId="77777777" w:rsidTr="00CB6C12">
        <w:trPr>
          <w:trHeight w:val="416"/>
        </w:trPr>
        <w:tc>
          <w:tcPr>
            <w:tcW w:w="9628" w:type="dxa"/>
            <w:shd w:val="clear" w:color="auto" w:fill="005063"/>
            <w:vAlign w:val="center"/>
          </w:tcPr>
          <w:p w14:paraId="383516B4" w14:textId="4FBE5AF6" w:rsidR="002C1403" w:rsidRPr="00D24421" w:rsidRDefault="006F2547" w:rsidP="00336D35">
            <w:pPr>
              <w:pStyle w:val="Sraopastraipa"/>
              <w:numPr>
                <w:ilvl w:val="0"/>
                <w:numId w:val="12"/>
              </w:numPr>
              <w:rPr>
                <w:rFonts w:ascii="Arial" w:hAnsi="Arial" w:cs="Arial"/>
                <w:b/>
                <w:caps/>
                <w:color w:val="FFFFFF" w:themeColor="background1"/>
                <w:sz w:val="22"/>
              </w:rPr>
            </w:pPr>
            <w:bookmarkStart w:id="1" w:name="_Hlk80275011"/>
            <w:r w:rsidRPr="00D24421">
              <w:rPr>
                <w:rFonts w:ascii="Arial" w:hAnsi="Arial" w:cs="Arial"/>
                <w:b/>
                <w:caps/>
                <w:sz w:val="22"/>
              </w:rPr>
              <w:t>BENDRIEJI</w:t>
            </w:r>
            <w:r w:rsidRPr="00D24421">
              <w:rPr>
                <w:rFonts w:ascii="Arial" w:hAnsi="Arial" w:cs="Arial"/>
                <w:b/>
                <w:caps/>
                <w:color w:val="FFFFFF" w:themeColor="background1"/>
                <w:sz w:val="22"/>
              </w:rPr>
              <w:t xml:space="preserve"> REIKALAVIMAI</w:t>
            </w:r>
          </w:p>
        </w:tc>
      </w:tr>
    </w:tbl>
    <w:bookmarkEnd w:id="1"/>
    <w:p w14:paraId="04AC3CC0" w14:textId="2C6272BD" w:rsidR="00B2440F" w:rsidRPr="00D24421" w:rsidRDefault="00222B35" w:rsidP="00E170F5">
      <w:pPr>
        <w:pStyle w:val="Sraopastraipa"/>
        <w:numPr>
          <w:ilvl w:val="1"/>
          <w:numId w:val="12"/>
        </w:numPr>
        <w:tabs>
          <w:tab w:val="left" w:pos="0"/>
          <w:tab w:val="left" w:pos="567"/>
          <w:tab w:val="left" w:pos="1134"/>
        </w:tabs>
        <w:ind w:left="0" w:firstLine="0"/>
        <w:jc w:val="both"/>
        <w:rPr>
          <w:rFonts w:ascii="Arial" w:eastAsiaTheme="majorEastAsia" w:hAnsi="Arial" w:cs="Arial"/>
          <w:sz w:val="22"/>
        </w:rPr>
      </w:pPr>
      <w:r>
        <w:rPr>
          <w:rFonts w:ascii="Arial" w:hAnsi="Arial" w:cs="Arial"/>
          <w:sz w:val="22"/>
        </w:rPr>
        <w:t>Darb</w:t>
      </w:r>
      <w:r w:rsidR="00F6767F">
        <w:rPr>
          <w:rFonts w:ascii="Arial" w:hAnsi="Arial" w:cs="Arial"/>
          <w:sz w:val="22"/>
        </w:rPr>
        <w:t>ų</w:t>
      </w:r>
      <w:r>
        <w:rPr>
          <w:rFonts w:ascii="Arial" w:hAnsi="Arial" w:cs="Arial"/>
          <w:sz w:val="22"/>
        </w:rPr>
        <w:t xml:space="preserve"> atlikimo</w:t>
      </w:r>
      <w:r w:rsidR="00391093" w:rsidRPr="00D24421">
        <w:rPr>
          <w:rFonts w:ascii="Arial" w:eastAsiaTheme="majorEastAsia" w:hAnsi="Arial" w:cs="Arial"/>
          <w:sz w:val="22"/>
        </w:rPr>
        <w:t xml:space="preserve"> poreikis bus išreiškiamas užsakymais </w:t>
      </w:r>
      <w:r w:rsidR="004327E0">
        <w:rPr>
          <w:rFonts w:ascii="Arial" w:eastAsiaTheme="majorEastAsia" w:hAnsi="Arial" w:cs="Arial"/>
          <w:sz w:val="22"/>
        </w:rPr>
        <w:t>Rangov</w:t>
      </w:r>
      <w:r w:rsidR="00391093" w:rsidRPr="00D24421">
        <w:rPr>
          <w:rFonts w:ascii="Arial" w:eastAsiaTheme="majorEastAsia" w:hAnsi="Arial" w:cs="Arial"/>
          <w:sz w:val="22"/>
        </w:rPr>
        <w:t>ui, kurie bus registruojami AB Via Lietuva Pagalbos tarnyboje.</w:t>
      </w:r>
      <w:r w:rsidR="002846FB" w:rsidRPr="00D24421">
        <w:rPr>
          <w:rFonts w:ascii="Arial" w:eastAsiaTheme="majorEastAsia" w:hAnsi="Arial" w:cs="Arial"/>
          <w:sz w:val="22"/>
        </w:rPr>
        <w:t xml:space="preserve"> </w:t>
      </w:r>
      <w:r>
        <w:rPr>
          <w:rFonts w:ascii="Arial" w:hAnsi="Arial" w:cs="Arial"/>
          <w:sz w:val="22"/>
        </w:rPr>
        <w:t>Darb</w:t>
      </w:r>
      <w:r w:rsidR="00F6767F">
        <w:rPr>
          <w:rFonts w:ascii="Arial" w:hAnsi="Arial" w:cs="Arial"/>
          <w:sz w:val="22"/>
        </w:rPr>
        <w:t>ų</w:t>
      </w:r>
      <w:r>
        <w:rPr>
          <w:rFonts w:ascii="Arial" w:hAnsi="Arial" w:cs="Arial"/>
          <w:sz w:val="22"/>
        </w:rPr>
        <w:t xml:space="preserve"> atlikimo</w:t>
      </w:r>
      <w:r w:rsidRPr="00D24421">
        <w:rPr>
          <w:rFonts w:ascii="Arial" w:eastAsiaTheme="majorEastAsia" w:hAnsi="Arial" w:cs="Arial"/>
          <w:sz w:val="22"/>
        </w:rPr>
        <w:t xml:space="preserve"> </w:t>
      </w:r>
      <w:r w:rsidR="002846FB" w:rsidRPr="00D24421">
        <w:rPr>
          <w:rFonts w:ascii="Arial" w:eastAsiaTheme="majorEastAsia" w:hAnsi="Arial" w:cs="Arial"/>
          <w:sz w:val="22"/>
        </w:rPr>
        <w:t xml:space="preserve">terminas pradedamas skaičiuoti nuo </w:t>
      </w:r>
      <w:r w:rsidR="00B2440F" w:rsidRPr="00D24421">
        <w:rPr>
          <w:rFonts w:ascii="Arial" w:eastAsiaTheme="majorEastAsia" w:hAnsi="Arial" w:cs="Arial"/>
          <w:sz w:val="22"/>
        </w:rPr>
        <w:t>to momento</w:t>
      </w:r>
      <w:r w:rsidR="002846FB" w:rsidRPr="00D24421">
        <w:rPr>
          <w:rFonts w:ascii="Arial" w:eastAsiaTheme="majorEastAsia" w:hAnsi="Arial" w:cs="Arial"/>
          <w:sz w:val="22"/>
        </w:rPr>
        <w:t>, kai buvo sukurtas kreipinys per Pagalbos tarnybą.</w:t>
      </w:r>
      <w:r w:rsidR="00B2440F" w:rsidRPr="00D24421">
        <w:rPr>
          <w:rFonts w:ascii="Arial" w:eastAsiaTheme="majorEastAsia" w:hAnsi="Arial" w:cs="Arial"/>
          <w:sz w:val="22"/>
        </w:rPr>
        <w:t xml:space="preserve"> Esant sutrikimams Pagalbos tarnybos puslapyje, bendravimas su </w:t>
      </w:r>
      <w:r w:rsidR="004327E0">
        <w:rPr>
          <w:rFonts w:ascii="Arial" w:eastAsiaTheme="majorEastAsia" w:hAnsi="Arial" w:cs="Arial"/>
          <w:sz w:val="22"/>
        </w:rPr>
        <w:t>Rangov</w:t>
      </w:r>
      <w:r w:rsidR="00B2440F" w:rsidRPr="00D24421">
        <w:rPr>
          <w:rFonts w:ascii="Arial" w:eastAsiaTheme="majorEastAsia" w:hAnsi="Arial" w:cs="Arial"/>
          <w:sz w:val="22"/>
        </w:rPr>
        <w:t xml:space="preserve">u bei užsakymų registravimas vykdomas </w:t>
      </w:r>
      <w:r w:rsidR="004327E0">
        <w:rPr>
          <w:rFonts w:ascii="Arial" w:eastAsiaTheme="majorEastAsia" w:hAnsi="Arial" w:cs="Arial"/>
          <w:sz w:val="22"/>
        </w:rPr>
        <w:t>Rangov</w:t>
      </w:r>
      <w:r w:rsidR="00B2440F" w:rsidRPr="00D24421">
        <w:rPr>
          <w:rFonts w:ascii="Arial" w:eastAsiaTheme="majorEastAsia" w:hAnsi="Arial" w:cs="Arial"/>
          <w:sz w:val="22"/>
        </w:rPr>
        <w:t>o Sutartyje nurodytu el. paštu. Tokiu atveju, registracijos laiku laikomas el. laiško išsiuntimo minėtu adresu laikas.</w:t>
      </w:r>
    </w:p>
    <w:p w14:paraId="3D326354" w14:textId="364DBEEE" w:rsidR="00E16B2C" w:rsidRPr="00111917" w:rsidRDefault="00E16B2C" w:rsidP="00E170F5">
      <w:pPr>
        <w:pStyle w:val="Sraopastraipa"/>
        <w:numPr>
          <w:ilvl w:val="1"/>
          <w:numId w:val="12"/>
        </w:numPr>
        <w:tabs>
          <w:tab w:val="left" w:pos="567"/>
        </w:tabs>
        <w:ind w:left="0" w:firstLine="0"/>
        <w:jc w:val="both"/>
        <w:rPr>
          <w:rFonts w:ascii="Arial" w:eastAsiaTheme="majorEastAsia" w:hAnsi="Arial" w:cs="Arial"/>
          <w:sz w:val="22"/>
        </w:rPr>
      </w:pPr>
      <w:r w:rsidRPr="00111917">
        <w:rPr>
          <w:rFonts w:ascii="Arial" w:eastAsiaTheme="majorEastAsia" w:hAnsi="Arial" w:cs="Arial"/>
          <w:sz w:val="22"/>
        </w:rPr>
        <w:t xml:space="preserve">Visi TS nustatyti reikalavimai turi būti laikomi minimaliais reikalavimais. Ten kur nurodytos tikslios reikšmės, turi būti laikoma, kad tai yra minimalios reikšmės (arba maksimalios reikšmės, priklausomai nuo konteksto). </w:t>
      </w:r>
    </w:p>
    <w:p w14:paraId="07A9886F" w14:textId="5AF7FEE6" w:rsidR="00A965E7" w:rsidRPr="00732910" w:rsidRDefault="004327E0" w:rsidP="00E170F5">
      <w:pPr>
        <w:pStyle w:val="Sraopastraipa"/>
        <w:numPr>
          <w:ilvl w:val="1"/>
          <w:numId w:val="12"/>
        </w:numPr>
        <w:tabs>
          <w:tab w:val="left" w:pos="567"/>
        </w:tabs>
        <w:ind w:left="0" w:firstLine="0"/>
        <w:jc w:val="both"/>
        <w:rPr>
          <w:rFonts w:ascii="Arial" w:eastAsiaTheme="majorEastAsia" w:hAnsi="Arial" w:cs="Arial"/>
          <w:sz w:val="22"/>
        </w:rPr>
      </w:pPr>
      <w:r>
        <w:rPr>
          <w:rFonts w:ascii="Arial" w:eastAsiaTheme="majorEastAsia" w:hAnsi="Arial" w:cs="Arial"/>
          <w:sz w:val="22"/>
        </w:rPr>
        <w:t>Rangov</w:t>
      </w:r>
      <w:r w:rsidR="00A965E7" w:rsidRPr="00732910">
        <w:rPr>
          <w:rFonts w:ascii="Arial" w:eastAsiaTheme="majorEastAsia" w:hAnsi="Arial" w:cs="Arial"/>
          <w:sz w:val="22"/>
        </w:rPr>
        <w:t>ui bus papildomai apmokama pagal TS</w:t>
      </w:r>
      <w:r w:rsidR="00732910">
        <w:rPr>
          <w:rFonts w:ascii="Arial" w:eastAsiaTheme="majorEastAsia" w:hAnsi="Arial" w:cs="Arial"/>
          <w:sz w:val="22"/>
        </w:rPr>
        <w:t xml:space="preserve"> </w:t>
      </w:r>
      <w:r w:rsidR="00516368" w:rsidRPr="00732910">
        <w:rPr>
          <w:rFonts w:ascii="Arial" w:eastAsiaTheme="majorEastAsia" w:hAnsi="Arial" w:cs="Arial"/>
          <w:sz w:val="22"/>
        </w:rPr>
        <w:fldChar w:fldCharType="begin"/>
      </w:r>
      <w:r w:rsidR="00516368" w:rsidRPr="00732910">
        <w:rPr>
          <w:rFonts w:ascii="Arial" w:eastAsiaTheme="majorEastAsia" w:hAnsi="Arial" w:cs="Arial"/>
          <w:sz w:val="22"/>
        </w:rPr>
        <w:instrText xml:space="preserve"> REF _Ref134624995 </w:instrText>
      </w:r>
      <w:r w:rsidR="00D24421" w:rsidRPr="00732910">
        <w:rPr>
          <w:rFonts w:ascii="Arial" w:eastAsiaTheme="majorEastAsia" w:hAnsi="Arial" w:cs="Arial"/>
          <w:sz w:val="22"/>
        </w:rPr>
        <w:instrText xml:space="preserve"> \* MERGEFORMAT </w:instrText>
      </w:r>
      <w:r w:rsidR="00516368" w:rsidRPr="00732910">
        <w:rPr>
          <w:rFonts w:ascii="Arial" w:eastAsiaTheme="majorEastAsia" w:hAnsi="Arial" w:cs="Arial"/>
          <w:sz w:val="22"/>
        </w:rPr>
        <w:fldChar w:fldCharType="separate"/>
      </w:r>
      <w:r w:rsidR="00732910">
        <w:rPr>
          <w:rFonts w:ascii="Arial" w:hAnsi="Arial" w:cs="Arial"/>
          <w:noProof/>
          <w:sz w:val="22"/>
        </w:rPr>
        <w:t>2</w:t>
      </w:r>
      <w:r w:rsidR="00516368" w:rsidRPr="00732910">
        <w:rPr>
          <w:rFonts w:ascii="Arial" w:eastAsiaTheme="majorEastAsia" w:hAnsi="Arial" w:cs="Arial"/>
          <w:sz w:val="22"/>
        </w:rPr>
        <w:fldChar w:fldCharType="end"/>
      </w:r>
      <w:r w:rsidR="00516368" w:rsidRPr="00732910">
        <w:rPr>
          <w:rFonts w:ascii="Arial" w:eastAsiaTheme="majorEastAsia" w:hAnsi="Arial" w:cs="Arial"/>
          <w:sz w:val="22"/>
        </w:rPr>
        <w:t xml:space="preserve"> </w:t>
      </w:r>
      <w:r w:rsidR="00A965E7" w:rsidRPr="00732910">
        <w:rPr>
          <w:rFonts w:ascii="Arial" w:eastAsiaTheme="majorEastAsia" w:hAnsi="Arial" w:cs="Arial"/>
          <w:sz w:val="22"/>
        </w:rPr>
        <w:t>lentelė</w:t>
      </w:r>
      <w:r w:rsidR="009E2F04">
        <w:rPr>
          <w:rFonts w:ascii="Arial" w:eastAsiaTheme="majorEastAsia" w:hAnsi="Arial" w:cs="Arial"/>
          <w:sz w:val="22"/>
        </w:rPr>
        <w:t>j</w:t>
      </w:r>
      <w:r w:rsidR="00A965E7" w:rsidRPr="00732910">
        <w:rPr>
          <w:rFonts w:ascii="Arial" w:eastAsiaTheme="majorEastAsia" w:hAnsi="Arial" w:cs="Arial"/>
          <w:sz w:val="22"/>
        </w:rPr>
        <w:t xml:space="preserve">e nurodytus įkainius, priklausomai nuo to, kurioje Lietuvos Respublikos apskrityje reikės </w:t>
      </w:r>
      <w:r w:rsidR="00A96FB2">
        <w:rPr>
          <w:rFonts w:ascii="Arial" w:eastAsiaTheme="majorEastAsia" w:hAnsi="Arial" w:cs="Arial"/>
          <w:sz w:val="22"/>
        </w:rPr>
        <w:t>atlikti Darbus</w:t>
      </w:r>
      <w:r w:rsidR="00A965E7" w:rsidRPr="00732910">
        <w:rPr>
          <w:rFonts w:ascii="Arial" w:eastAsiaTheme="majorEastAsia" w:hAnsi="Arial" w:cs="Arial"/>
          <w:sz w:val="22"/>
        </w:rPr>
        <w:t xml:space="preserve">. Šie įkainiai bus taikomi „viskas įskaičiuota“ principu – t. y. jeigu bus suformuotas užsakymas </w:t>
      </w:r>
      <w:r w:rsidR="009E2F04">
        <w:rPr>
          <w:rFonts w:ascii="Arial" w:eastAsiaTheme="majorEastAsia" w:hAnsi="Arial" w:cs="Arial"/>
          <w:sz w:val="22"/>
        </w:rPr>
        <w:t xml:space="preserve">įrengti indukcines kilpas </w:t>
      </w:r>
      <w:r w:rsidR="00A965E7" w:rsidRPr="00732910">
        <w:rPr>
          <w:rFonts w:ascii="Arial" w:eastAsiaTheme="majorEastAsia" w:hAnsi="Arial" w:cs="Arial"/>
          <w:sz w:val="22"/>
        </w:rPr>
        <w:t xml:space="preserve">konkrečioje apskrityje, </w:t>
      </w:r>
      <w:r>
        <w:rPr>
          <w:rFonts w:ascii="Arial" w:eastAsiaTheme="majorEastAsia" w:hAnsi="Arial" w:cs="Arial"/>
          <w:sz w:val="22"/>
        </w:rPr>
        <w:t>Rangov</w:t>
      </w:r>
      <w:r w:rsidR="00A965E7" w:rsidRPr="00732910">
        <w:rPr>
          <w:rFonts w:ascii="Arial" w:eastAsiaTheme="majorEastAsia" w:hAnsi="Arial" w:cs="Arial"/>
          <w:sz w:val="22"/>
        </w:rPr>
        <w:t xml:space="preserve">as į </w:t>
      </w:r>
      <w:r w:rsidR="000C608A">
        <w:rPr>
          <w:rFonts w:ascii="Arial" w:eastAsiaTheme="majorEastAsia" w:hAnsi="Arial" w:cs="Arial"/>
          <w:sz w:val="22"/>
        </w:rPr>
        <w:t>atliktų darbų aktą</w:t>
      </w:r>
      <w:r w:rsidR="00A965E7" w:rsidRPr="00732910">
        <w:rPr>
          <w:rFonts w:ascii="Arial" w:eastAsiaTheme="majorEastAsia" w:hAnsi="Arial" w:cs="Arial"/>
          <w:sz w:val="22"/>
        </w:rPr>
        <w:t xml:space="preserve"> lentelėje nurodytą įkainį galės įtraukti tik vieną kartą ir turės apimti visas </w:t>
      </w:r>
      <w:r>
        <w:rPr>
          <w:rFonts w:ascii="Arial" w:eastAsiaTheme="majorEastAsia" w:hAnsi="Arial" w:cs="Arial"/>
          <w:sz w:val="22"/>
        </w:rPr>
        <w:t>Rangov</w:t>
      </w:r>
      <w:r w:rsidR="00A965E7" w:rsidRPr="00732910">
        <w:rPr>
          <w:rFonts w:ascii="Arial" w:eastAsiaTheme="majorEastAsia" w:hAnsi="Arial" w:cs="Arial"/>
          <w:sz w:val="22"/>
        </w:rPr>
        <w:t>o vykimo į vietą išlaidas susijusias su to užsakymo vykdymu.</w:t>
      </w:r>
    </w:p>
    <w:p w14:paraId="3237152B" w14:textId="2608BE83" w:rsidR="0070738A" w:rsidRPr="00D24421" w:rsidRDefault="0070738A" w:rsidP="00E170F5">
      <w:pPr>
        <w:pStyle w:val="Sraopastraipa"/>
        <w:numPr>
          <w:ilvl w:val="1"/>
          <w:numId w:val="12"/>
        </w:numPr>
        <w:tabs>
          <w:tab w:val="left" w:pos="567"/>
          <w:tab w:val="left" w:pos="851"/>
        </w:tabs>
        <w:ind w:left="0" w:firstLine="0"/>
        <w:jc w:val="both"/>
        <w:rPr>
          <w:rFonts w:ascii="Arial" w:hAnsi="Arial" w:cs="Arial"/>
          <w:sz w:val="22"/>
        </w:rPr>
      </w:pPr>
      <w:bookmarkStart w:id="2" w:name="_Hlk209006463"/>
      <w:r w:rsidRPr="00D24421">
        <w:rPr>
          <w:rFonts w:ascii="Arial" w:hAnsi="Arial" w:cs="Arial"/>
          <w:sz w:val="22"/>
        </w:rPr>
        <w:t>AB Via Lietuva</w:t>
      </w:r>
      <w:bookmarkEnd w:id="2"/>
      <w:r w:rsidRPr="00D24421">
        <w:rPr>
          <w:rFonts w:ascii="Arial" w:eastAsiaTheme="majorEastAsia" w:hAnsi="Arial" w:cs="Arial"/>
          <w:sz w:val="22"/>
        </w:rPr>
        <w:t xml:space="preserve">, vadovaudamasi 2022 m. kovo 30 d. Lietuvos Respublikos Vyriausybės nutarimu Nr. 280 „Dėl Lietuvos Respublikos viešųjų pirkimų įstatymo 92 straipsnio 13, 14 ir 15 dalių nuostatų įgyvendinimo“ (toliau – Nutarimas), reikalauja, kad tiekiamos įrangos gamintojas nebūtų iš Nutarimu patvirtinto „Valstybių ar teritorijų, kurių tiekėjai, jų subtiekėjai, ūkio subjektai, kurių pajėgumais yra remiamasi, gamintojai, techninės ar programinės įrangos priežiūrą ir palaikymą vykdantys asmenys ar juos kontroliuojantys asmenys nelaikomi patikimais“, sąrašo (toliau – Sąrašas). Sutarties vykdymo metu, </w:t>
      </w:r>
      <w:r w:rsidR="004327E0">
        <w:rPr>
          <w:rFonts w:ascii="Arial" w:eastAsiaTheme="majorEastAsia" w:hAnsi="Arial" w:cs="Arial"/>
          <w:sz w:val="22"/>
        </w:rPr>
        <w:t>Rangov</w:t>
      </w:r>
      <w:r w:rsidRPr="00D24421">
        <w:rPr>
          <w:rFonts w:ascii="Arial" w:eastAsiaTheme="majorEastAsia" w:hAnsi="Arial" w:cs="Arial"/>
          <w:sz w:val="22"/>
        </w:rPr>
        <w:t xml:space="preserve">as prieš įrangos montavimo darbus privalo </w:t>
      </w:r>
      <w:r w:rsidR="00EF0A6E" w:rsidRPr="00EF0A6E">
        <w:rPr>
          <w:rFonts w:ascii="Arial" w:eastAsiaTheme="majorEastAsia" w:hAnsi="Arial" w:cs="Arial"/>
          <w:sz w:val="22"/>
        </w:rPr>
        <w:t>AB Via Lietuva</w:t>
      </w:r>
      <w:r w:rsidRPr="00D24421">
        <w:rPr>
          <w:rFonts w:ascii="Arial" w:eastAsiaTheme="majorEastAsia" w:hAnsi="Arial" w:cs="Arial"/>
          <w:sz w:val="22"/>
        </w:rPr>
        <w:t xml:space="preserve"> pateikti laisvos formos deklaraciją, kurioje yra nurodomi jo tiekiamos įrangos gamintojai bei yra deklaruojama, kad jie nėra iš Sąrašo. Kilus įtarimams dėl laisvos formos deklaracijoje pateiktos informacijos</w:t>
      </w:r>
      <w:r w:rsidR="00EF0A6E">
        <w:rPr>
          <w:rFonts w:ascii="Arial" w:eastAsiaTheme="majorEastAsia" w:hAnsi="Arial" w:cs="Arial"/>
          <w:sz w:val="22"/>
        </w:rPr>
        <w:t xml:space="preserve"> teisingumo</w:t>
      </w:r>
      <w:r w:rsidRPr="00D24421">
        <w:rPr>
          <w:rFonts w:ascii="Arial" w:eastAsiaTheme="majorEastAsia" w:hAnsi="Arial" w:cs="Arial"/>
          <w:sz w:val="22"/>
        </w:rPr>
        <w:t xml:space="preserve">, </w:t>
      </w:r>
      <w:r w:rsidR="00EF0A6E" w:rsidRPr="00EF0A6E">
        <w:rPr>
          <w:rFonts w:ascii="Arial" w:eastAsiaTheme="majorEastAsia" w:hAnsi="Arial" w:cs="Arial"/>
          <w:sz w:val="22"/>
        </w:rPr>
        <w:t>AB Via Lietuva</w:t>
      </w:r>
      <w:r w:rsidRPr="00D24421">
        <w:rPr>
          <w:rFonts w:ascii="Arial" w:eastAsiaTheme="majorEastAsia" w:hAnsi="Arial" w:cs="Arial"/>
          <w:sz w:val="22"/>
        </w:rPr>
        <w:t xml:space="preserve"> nurodymu, per </w:t>
      </w:r>
      <w:r w:rsidR="00EF0A6E" w:rsidRPr="00EF0A6E">
        <w:rPr>
          <w:rFonts w:ascii="Arial" w:eastAsiaTheme="majorEastAsia" w:hAnsi="Arial" w:cs="Arial"/>
          <w:sz w:val="22"/>
        </w:rPr>
        <w:t>AB Via Lietuva</w:t>
      </w:r>
      <w:r w:rsidRPr="00D24421">
        <w:rPr>
          <w:rFonts w:ascii="Arial" w:eastAsiaTheme="majorEastAsia" w:hAnsi="Arial" w:cs="Arial"/>
          <w:sz w:val="22"/>
        </w:rPr>
        <w:t xml:space="preserve"> nurodytą terminą (kuris negali būti trumpesnis nei 14 kalendorinių dienų), </w:t>
      </w:r>
      <w:r w:rsidR="004327E0">
        <w:rPr>
          <w:rFonts w:ascii="Arial" w:eastAsiaTheme="majorEastAsia" w:hAnsi="Arial" w:cs="Arial"/>
          <w:sz w:val="22"/>
        </w:rPr>
        <w:t>Rangov</w:t>
      </w:r>
      <w:r w:rsidRPr="00D24421">
        <w:rPr>
          <w:rFonts w:ascii="Arial" w:eastAsiaTheme="majorEastAsia" w:hAnsi="Arial" w:cs="Arial"/>
          <w:sz w:val="22"/>
        </w:rPr>
        <w:t>as įsipareigoja pateikti tiekiamos įrangos gamintojo juridinio asmens vadovo patvirtintą juridinio asmens steigimo dokumentų kopiją, Juridinių asmenų registro išplėstinį išrašą su istorija arba atitinkamus Europos Sąjungos valstybės narės ar trečiosios šalies dokumentus.</w:t>
      </w:r>
    </w:p>
    <w:p w14:paraId="0633E4E5" w14:textId="5E83E3D2" w:rsidR="0070738A" w:rsidRPr="00D24421" w:rsidRDefault="0070738A" w:rsidP="00E170F5">
      <w:pPr>
        <w:pStyle w:val="Sraopastraipa"/>
        <w:numPr>
          <w:ilvl w:val="1"/>
          <w:numId w:val="12"/>
        </w:numPr>
        <w:tabs>
          <w:tab w:val="left" w:pos="426"/>
        </w:tabs>
        <w:ind w:left="0" w:firstLine="0"/>
        <w:jc w:val="both"/>
        <w:rPr>
          <w:rFonts w:ascii="Arial" w:eastAsiaTheme="majorEastAsia" w:hAnsi="Arial" w:cs="Arial"/>
          <w:sz w:val="22"/>
        </w:rPr>
      </w:pPr>
      <w:r w:rsidRPr="00D24421">
        <w:rPr>
          <w:rFonts w:ascii="Arial" w:eastAsiaTheme="majorEastAsia" w:hAnsi="Arial" w:cs="Arial"/>
          <w:sz w:val="22"/>
        </w:rPr>
        <w:t xml:space="preserve">Už </w:t>
      </w:r>
      <w:r w:rsidR="004368C7">
        <w:rPr>
          <w:rFonts w:ascii="Arial" w:eastAsiaTheme="majorEastAsia" w:hAnsi="Arial" w:cs="Arial"/>
          <w:sz w:val="22"/>
        </w:rPr>
        <w:t>atliktus</w:t>
      </w:r>
      <w:r w:rsidRPr="00D24421">
        <w:rPr>
          <w:rFonts w:ascii="Arial" w:eastAsiaTheme="majorEastAsia" w:hAnsi="Arial" w:cs="Arial"/>
          <w:sz w:val="22"/>
        </w:rPr>
        <w:t xml:space="preserve"> indukcinių jutiklių įrengimo </w:t>
      </w:r>
      <w:r w:rsidR="004368C7">
        <w:rPr>
          <w:rFonts w:ascii="Arial" w:eastAsiaTheme="majorEastAsia" w:hAnsi="Arial" w:cs="Arial"/>
          <w:sz w:val="22"/>
        </w:rPr>
        <w:t>darbus</w:t>
      </w:r>
      <w:r w:rsidRPr="00D24421">
        <w:rPr>
          <w:rFonts w:ascii="Arial" w:eastAsiaTheme="majorEastAsia" w:hAnsi="Arial" w:cs="Arial"/>
          <w:sz w:val="22"/>
        </w:rPr>
        <w:t xml:space="preserve"> apmokama pagal </w:t>
      </w:r>
      <w:r w:rsidR="00EF0A6E">
        <w:rPr>
          <w:rFonts w:ascii="Arial" w:eastAsiaTheme="majorEastAsia" w:hAnsi="Arial" w:cs="Arial"/>
          <w:sz w:val="22"/>
        </w:rPr>
        <w:t>Rangovo</w:t>
      </w:r>
      <w:r w:rsidR="00EF0A6E" w:rsidRPr="00D24421">
        <w:rPr>
          <w:rFonts w:ascii="Arial" w:eastAsiaTheme="majorEastAsia" w:hAnsi="Arial" w:cs="Arial"/>
          <w:sz w:val="22"/>
        </w:rPr>
        <w:t xml:space="preserve"> </w:t>
      </w:r>
      <w:r w:rsidRPr="00D24421">
        <w:rPr>
          <w:rFonts w:ascii="Arial" w:eastAsiaTheme="majorEastAsia" w:hAnsi="Arial" w:cs="Arial"/>
          <w:sz w:val="22"/>
        </w:rPr>
        <w:t xml:space="preserve">pasiūlytus įkainius. Apmokėjimai bus vykdomi pagal </w:t>
      </w:r>
      <w:r w:rsidR="00EF0A6E">
        <w:rPr>
          <w:rFonts w:ascii="Arial" w:eastAsiaTheme="majorEastAsia" w:hAnsi="Arial" w:cs="Arial"/>
          <w:sz w:val="22"/>
        </w:rPr>
        <w:t>Rangovo</w:t>
      </w:r>
      <w:r w:rsidR="00EF0A6E" w:rsidRPr="00D24421">
        <w:rPr>
          <w:rFonts w:ascii="Arial" w:eastAsiaTheme="majorEastAsia" w:hAnsi="Arial" w:cs="Arial"/>
          <w:sz w:val="22"/>
        </w:rPr>
        <w:t xml:space="preserve"> </w:t>
      </w:r>
      <w:r w:rsidRPr="00D24421">
        <w:rPr>
          <w:rFonts w:ascii="Arial" w:eastAsiaTheme="majorEastAsia" w:hAnsi="Arial" w:cs="Arial"/>
          <w:sz w:val="22"/>
        </w:rPr>
        <w:t xml:space="preserve">pateiktą sąskaitą-faktūrą, išrašytą pagal suderintą su </w:t>
      </w:r>
      <w:r w:rsidR="002C2701">
        <w:rPr>
          <w:rFonts w:ascii="Arial" w:eastAsiaTheme="majorEastAsia" w:hAnsi="Arial" w:cs="Arial"/>
          <w:sz w:val="22"/>
        </w:rPr>
        <w:t>AB Via Lietuva</w:t>
      </w:r>
      <w:r w:rsidRPr="00D24421">
        <w:rPr>
          <w:rFonts w:ascii="Arial" w:eastAsiaTheme="majorEastAsia" w:hAnsi="Arial" w:cs="Arial"/>
          <w:sz w:val="22"/>
        </w:rPr>
        <w:t xml:space="preserve"> </w:t>
      </w:r>
      <w:r w:rsidR="004368C7">
        <w:rPr>
          <w:rFonts w:ascii="Arial" w:eastAsiaTheme="majorEastAsia" w:hAnsi="Arial" w:cs="Arial"/>
          <w:sz w:val="22"/>
        </w:rPr>
        <w:t>atliktų darbų aktą</w:t>
      </w:r>
      <w:r w:rsidRPr="00D24421">
        <w:rPr>
          <w:rFonts w:ascii="Arial" w:eastAsiaTheme="majorEastAsia" w:hAnsi="Arial" w:cs="Arial"/>
          <w:sz w:val="22"/>
        </w:rPr>
        <w:t>. Apmokėjimo tvarka nustatyta sutartyje.</w:t>
      </w:r>
    </w:p>
    <w:p w14:paraId="0FE0E99B" w14:textId="657D8D23" w:rsidR="0070738A" w:rsidRPr="00D24421" w:rsidRDefault="004368C7" w:rsidP="00E170F5">
      <w:pPr>
        <w:pStyle w:val="Sraopastraipa"/>
        <w:numPr>
          <w:ilvl w:val="1"/>
          <w:numId w:val="12"/>
        </w:numPr>
        <w:tabs>
          <w:tab w:val="left" w:pos="284"/>
          <w:tab w:val="left" w:pos="567"/>
          <w:tab w:val="left" w:pos="709"/>
        </w:tabs>
        <w:ind w:left="0" w:firstLine="0"/>
        <w:jc w:val="both"/>
        <w:rPr>
          <w:rFonts w:ascii="Arial" w:eastAsiaTheme="majorEastAsia" w:hAnsi="Arial" w:cs="Arial"/>
          <w:sz w:val="22"/>
        </w:rPr>
      </w:pPr>
      <w:r>
        <w:rPr>
          <w:rFonts w:ascii="Arial" w:eastAsiaTheme="majorEastAsia" w:hAnsi="Arial" w:cs="Arial"/>
          <w:sz w:val="22"/>
        </w:rPr>
        <w:t>Atliktų darbų akte</w:t>
      </w:r>
      <w:r w:rsidR="0070738A" w:rsidRPr="000C181A">
        <w:rPr>
          <w:rFonts w:ascii="Arial" w:eastAsiaTheme="majorEastAsia" w:hAnsi="Arial" w:cs="Arial"/>
          <w:color w:val="EE0000"/>
          <w:sz w:val="22"/>
        </w:rPr>
        <w:t xml:space="preserve"> </w:t>
      </w:r>
      <w:r w:rsidR="0070738A" w:rsidRPr="00D24421">
        <w:rPr>
          <w:rFonts w:ascii="Arial" w:eastAsiaTheme="majorEastAsia" w:hAnsi="Arial" w:cs="Arial"/>
          <w:sz w:val="22"/>
        </w:rPr>
        <w:t>turi būti nurodyti per mėnesį registruoti kreipiniai, jų sprendimo laikai, nurodyt</w:t>
      </w:r>
      <w:r w:rsidR="00777385">
        <w:rPr>
          <w:rFonts w:ascii="Arial" w:eastAsiaTheme="majorEastAsia" w:hAnsi="Arial" w:cs="Arial"/>
          <w:sz w:val="22"/>
        </w:rPr>
        <w:t>i</w:t>
      </w:r>
      <w:r w:rsidR="0070738A" w:rsidRPr="00D24421">
        <w:rPr>
          <w:rFonts w:ascii="Arial" w:eastAsiaTheme="majorEastAsia" w:hAnsi="Arial" w:cs="Arial"/>
          <w:sz w:val="22"/>
        </w:rPr>
        <w:t xml:space="preserve"> per mėnesį </w:t>
      </w:r>
      <w:r w:rsidR="00777385">
        <w:rPr>
          <w:rFonts w:ascii="Arial" w:eastAsiaTheme="majorEastAsia" w:hAnsi="Arial" w:cs="Arial"/>
          <w:sz w:val="22"/>
        </w:rPr>
        <w:t>atlikti darbai</w:t>
      </w:r>
      <w:r w:rsidR="0070738A" w:rsidRPr="00D24421">
        <w:rPr>
          <w:rFonts w:ascii="Arial" w:eastAsiaTheme="majorEastAsia" w:hAnsi="Arial" w:cs="Arial"/>
          <w:sz w:val="22"/>
        </w:rPr>
        <w:t xml:space="preserve">. </w:t>
      </w:r>
      <w:r w:rsidR="002C2701" w:rsidRPr="002C2701">
        <w:rPr>
          <w:rFonts w:ascii="Arial" w:eastAsiaTheme="majorEastAsia" w:hAnsi="Arial" w:cs="Arial"/>
          <w:sz w:val="22"/>
        </w:rPr>
        <w:t>Užsakovas</w:t>
      </w:r>
      <w:r w:rsidR="0070738A" w:rsidRPr="00D24421">
        <w:rPr>
          <w:rFonts w:ascii="Arial" w:eastAsiaTheme="majorEastAsia" w:hAnsi="Arial" w:cs="Arial"/>
          <w:sz w:val="22"/>
        </w:rPr>
        <w:t xml:space="preserve">, esant poreikiui, turi teisę reikalauti iš </w:t>
      </w:r>
      <w:r w:rsidR="00EF0A6E">
        <w:rPr>
          <w:rFonts w:ascii="Arial" w:eastAsiaTheme="majorEastAsia" w:hAnsi="Arial" w:cs="Arial"/>
          <w:sz w:val="22"/>
        </w:rPr>
        <w:t>R</w:t>
      </w:r>
      <w:r w:rsidR="00DB11F8" w:rsidRPr="00DB11F8">
        <w:rPr>
          <w:rFonts w:ascii="Arial" w:eastAsiaTheme="majorEastAsia" w:hAnsi="Arial" w:cs="Arial"/>
          <w:sz w:val="22"/>
        </w:rPr>
        <w:t>angovo</w:t>
      </w:r>
      <w:r w:rsidR="0070738A" w:rsidRPr="00DB11F8">
        <w:rPr>
          <w:rFonts w:ascii="Arial" w:eastAsiaTheme="majorEastAsia" w:hAnsi="Arial" w:cs="Arial"/>
          <w:sz w:val="22"/>
        </w:rPr>
        <w:t xml:space="preserve"> </w:t>
      </w:r>
      <w:r w:rsidR="0070738A" w:rsidRPr="00D24421">
        <w:rPr>
          <w:rFonts w:ascii="Arial" w:eastAsiaTheme="majorEastAsia" w:hAnsi="Arial" w:cs="Arial"/>
          <w:sz w:val="22"/>
        </w:rPr>
        <w:t>detalesn</w:t>
      </w:r>
      <w:r w:rsidR="00F30C08">
        <w:rPr>
          <w:rFonts w:ascii="Arial" w:eastAsiaTheme="majorEastAsia" w:hAnsi="Arial" w:cs="Arial"/>
          <w:sz w:val="22"/>
        </w:rPr>
        <w:t>ės</w:t>
      </w:r>
      <w:r w:rsidR="0070738A" w:rsidRPr="00D24421">
        <w:rPr>
          <w:rFonts w:ascii="Arial" w:eastAsiaTheme="majorEastAsia" w:hAnsi="Arial" w:cs="Arial"/>
          <w:sz w:val="22"/>
        </w:rPr>
        <w:t xml:space="preserve"> informacij</w:t>
      </w:r>
      <w:r w:rsidR="00F30C08">
        <w:rPr>
          <w:rFonts w:ascii="Arial" w:eastAsiaTheme="majorEastAsia" w:hAnsi="Arial" w:cs="Arial"/>
          <w:sz w:val="22"/>
        </w:rPr>
        <w:t>os</w:t>
      </w:r>
      <w:r w:rsidR="0070738A" w:rsidRPr="00D24421">
        <w:rPr>
          <w:rFonts w:ascii="Arial" w:eastAsiaTheme="majorEastAsia" w:hAnsi="Arial" w:cs="Arial"/>
          <w:sz w:val="22"/>
        </w:rPr>
        <w:t xml:space="preserve"> apie atliktus darbus.</w:t>
      </w:r>
    </w:p>
    <w:p w14:paraId="426E8C91" w14:textId="4B10DB3C" w:rsidR="0070738A" w:rsidRPr="00D24421" w:rsidRDefault="0070738A" w:rsidP="00E170F5">
      <w:pPr>
        <w:pStyle w:val="Sraopastraipa"/>
        <w:numPr>
          <w:ilvl w:val="1"/>
          <w:numId w:val="12"/>
        </w:numPr>
        <w:tabs>
          <w:tab w:val="left" w:pos="426"/>
          <w:tab w:val="left" w:pos="709"/>
        </w:tabs>
        <w:ind w:left="0" w:firstLine="0"/>
        <w:jc w:val="both"/>
        <w:rPr>
          <w:rFonts w:ascii="Arial" w:eastAsiaTheme="majorEastAsia" w:hAnsi="Arial" w:cs="Arial"/>
          <w:sz w:val="22"/>
        </w:rPr>
      </w:pPr>
      <w:r w:rsidRPr="00D24421">
        <w:rPr>
          <w:rFonts w:ascii="Arial" w:eastAsiaTheme="majorEastAsia" w:hAnsi="Arial" w:cs="Arial"/>
          <w:sz w:val="22"/>
        </w:rPr>
        <w:t xml:space="preserve">Jeigu vykdydamas indukcinių jutiklių įrengimo darbus </w:t>
      </w:r>
      <w:r w:rsidR="004327E0">
        <w:rPr>
          <w:rFonts w:ascii="Arial" w:eastAsiaTheme="majorEastAsia" w:hAnsi="Arial" w:cs="Arial"/>
          <w:sz w:val="22"/>
        </w:rPr>
        <w:t>Rangov</w:t>
      </w:r>
      <w:r w:rsidRPr="00D24421">
        <w:rPr>
          <w:rFonts w:ascii="Arial" w:eastAsiaTheme="majorEastAsia" w:hAnsi="Arial" w:cs="Arial"/>
          <w:sz w:val="22"/>
        </w:rPr>
        <w:t xml:space="preserve">as atliks pakeitimus dėl kurių Eismo intensyvumo skaitikliai nustos tinkamai funkcionuoti, tokiu atveju </w:t>
      </w:r>
      <w:r w:rsidR="004327E0">
        <w:rPr>
          <w:rFonts w:ascii="Arial" w:eastAsiaTheme="majorEastAsia" w:hAnsi="Arial" w:cs="Arial"/>
          <w:sz w:val="22"/>
        </w:rPr>
        <w:t>Rangov</w:t>
      </w:r>
      <w:r w:rsidRPr="00D24421">
        <w:rPr>
          <w:rFonts w:ascii="Arial" w:eastAsiaTheme="majorEastAsia" w:hAnsi="Arial" w:cs="Arial"/>
          <w:sz w:val="22"/>
        </w:rPr>
        <w:t xml:space="preserve">as turės atstatyti </w:t>
      </w:r>
      <w:r w:rsidRPr="00D24421">
        <w:rPr>
          <w:rFonts w:ascii="Arial" w:eastAsiaTheme="majorEastAsia" w:hAnsi="Arial" w:cs="Arial"/>
          <w:sz w:val="22"/>
        </w:rPr>
        <w:lastRenderedPageBreak/>
        <w:t xml:space="preserve">Eismo intensyvumo skaitiklių darbą, kad jie tinkamai funkcionuotų ir padengti </w:t>
      </w:r>
      <w:r w:rsidR="004E354E" w:rsidRPr="00D24421">
        <w:rPr>
          <w:rFonts w:ascii="Arial" w:hAnsi="Arial" w:cs="Arial"/>
          <w:sz w:val="22"/>
        </w:rPr>
        <w:t>AB Via Lietuva</w:t>
      </w:r>
      <w:r w:rsidRPr="00D24421">
        <w:rPr>
          <w:rFonts w:ascii="Arial" w:eastAsiaTheme="majorEastAsia" w:hAnsi="Arial" w:cs="Arial"/>
          <w:sz w:val="22"/>
        </w:rPr>
        <w:t xml:space="preserve"> patirtus nuostolius dėl Eismo intensyvumo skaitiklių  neveikimo.</w:t>
      </w:r>
    </w:p>
    <w:p w14:paraId="2613656D" w14:textId="2337FA56" w:rsidR="0070738A" w:rsidRPr="00D24421" w:rsidRDefault="00F30C08" w:rsidP="00E170F5">
      <w:pPr>
        <w:pStyle w:val="Sraopastraipa"/>
        <w:numPr>
          <w:ilvl w:val="1"/>
          <w:numId w:val="12"/>
        </w:numPr>
        <w:tabs>
          <w:tab w:val="left" w:pos="567"/>
        </w:tabs>
        <w:ind w:left="0" w:firstLine="0"/>
        <w:jc w:val="both"/>
        <w:rPr>
          <w:rFonts w:ascii="Arial" w:hAnsi="Arial" w:cs="Arial"/>
          <w:sz w:val="22"/>
        </w:rPr>
      </w:pPr>
      <w:r>
        <w:rPr>
          <w:rFonts w:ascii="Arial" w:hAnsi="Arial" w:cs="Arial"/>
          <w:sz w:val="22"/>
        </w:rPr>
        <w:t xml:space="preserve">Visi Darbai </w:t>
      </w:r>
      <w:r w:rsidR="0070738A" w:rsidRPr="00D24421">
        <w:rPr>
          <w:rFonts w:ascii="Arial" w:hAnsi="Arial" w:cs="Arial"/>
          <w:sz w:val="22"/>
        </w:rPr>
        <w:t xml:space="preserve">turi būti </w:t>
      </w:r>
      <w:r>
        <w:rPr>
          <w:rFonts w:ascii="Arial" w:hAnsi="Arial" w:cs="Arial"/>
          <w:sz w:val="22"/>
        </w:rPr>
        <w:t>atliekami</w:t>
      </w:r>
      <w:r w:rsidR="0070738A" w:rsidRPr="00D24421">
        <w:rPr>
          <w:rFonts w:ascii="Arial" w:hAnsi="Arial" w:cs="Arial"/>
          <w:sz w:val="22"/>
        </w:rPr>
        <w:t xml:space="preserve"> vadovaujantis galiojančiais teisės aktais ir dokumentais, reglamentuojančiais darbus valstybinės reikšmės keliuose,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506DDF54" w14:textId="0F1F8FE0" w:rsidR="00955A05" w:rsidRPr="00A03336" w:rsidRDefault="00955A05" w:rsidP="00A03336">
      <w:pPr>
        <w:tabs>
          <w:tab w:val="left" w:pos="426"/>
          <w:tab w:val="left" w:pos="567"/>
        </w:tabs>
        <w:rPr>
          <w:rFonts w:ascii="Arial" w:hAnsi="Arial" w:cs="Arial"/>
          <w:sz w:val="22"/>
        </w:rPr>
      </w:pPr>
    </w:p>
    <w:tbl>
      <w:tblPr>
        <w:tblStyle w:val="Lentelstinklelis"/>
        <w:tblpPr w:leftFromText="180" w:rightFromText="180" w:vertAnchor="text" w:horzAnchor="margin" w:tblpY="131"/>
        <w:tblW w:w="0" w:type="auto"/>
        <w:shd w:val="clear" w:color="auto" w:fill="005063"/>
        <w:tblLook w:val="04A0" w:firstRow="1" w:lastRow="0" w:firstColumn="1" w:lastColumn="0" w:noHBand="0" w:noVBand="1"/>
      </w:tblPr>
      <w:tblGrid>
        <w:gridCol w:w="9628"/>
      </w:tblGrid>
      <w:tr w:rsidR="0030469F" w:rsidRPr="00D24421" w14:paraId="3CAE3917" w14:textId="77777777" w:rsidTr="0030469F">
        <w:trPr>
          <w:trHeight w:val="416"/>
        </w:trPr>
        <w:tc>
          <w:tcPr>
            <w:tcW w:w="9628" w:type="dxa"/>
            <w:shd w:val="clear" w:color="auto" w:fill="005063"/>
            <w:vAlign w:val="center"/>
          </w:tcPr>
          <w:p w14:paraId="6ACC5A39" w14:textId="65F3F63A" w:rsidR="0030469F" w:rsidRPr="00D24421" w:rsidRDefault="0030469F" w:rsidP="0030469F">
            <w:pPr>
              <w:pStyle w:val="Sraopastraipa"/>
              <w:numPr>
                <w:ilvl w:val="0"/>
                <w:numId w:val="12"/>
              </w:numPr>
              <w:rPr>
                <w:rFonts w:ascii="Arial" w:hAnsi="Arial" w:cs="Arial"/>
                <w:b/>
                <w:caps/>
                <w:color w:val="FFFFFF" w:themeColor="background1"/>
                <w:sz w:val="22"/>
              </w:rPr>
            </w:pPr>
            <w:r w:rsidRPr="00D24421">
              <w:rPr>
                <w:rFonts w:ascii="Arial" w:hAnsi="Arial" w:cs="Arial"/>
                <w:b/>
                <w:caps/>
                <w:color w:val="FFFFFF" w:themeColor="background1"/>
                <w:sz w:val="22"/>
              </w:rPr>
              <w:t xml:space="preserve">REIKALAVIMAI </w:t>
            </w:r>
            <w:r w:rsidRPr="00D24421">
              <w:rPr>
                <w:rFonts w:ascii="Arial" w:hAnsi="Arial" w:cs="Arial"/>
                <w:sz w:val="22"/>
              </w:rPr>
              <w:t xml:space="preserve"> </w:t>
            </w:r>
            <w:r w:rsidRPr="00D24421">
              <w:rPr>
                <w:rFonts w:ascii="Arial" w:hAnsi="Arial" w:cs="Arial"/>
                <w:b/>
                <w:caps/>
                <w:color w:val="FFFFFF" w:themeColor="background1"/>
                <w:sz w:val="22"/>
              </w:rPr>
              <w:t>indukcinių jutiklių</w:t>
            </w:r>
            <w:r w:rsidR="008E78AC" w:rsidRPr="00D24421">
              <w:rPr>
                <w:rFonts w:ascii="Arial" w:hAnsi="Arial" w:cs="Arial"/>
                <w:b/>
                <w:caps/>
                <w:color w:val="FFFFFF" w:themeColor="background1"/>
                <w:sz w:val="22"/>
              </w:rPr>
              <w:t xml:space="preserve"> įrengimo</w:t>
            </w:r>
            <w:r w:rsidRPr="00D24421">
              <w:rPr>
                <w:rFonts w:ascii="Arial" w:hAnsi="Arial" w:cs="Arial"/>
                <w:b/>
                <w:caps/>
                <w:color w:val="FFFFFF" w:themeColor="background1"/>
                <w:sz w:val="22"/>
              </w:rPr>
              <w:t xml:space="preserve"> </w:t>
            </w:r>
            <w:r w:rsidR="00903830">
              <w:rPr>
                <w:rFonts w:ascii="Arial" w:hAnsi="Arial" w:cs="Arial"/>
                <w:b/>
                <w:caps/>
                <w:color w:val="FFFFFF" w:themeColor="background1"/>
                <w:sz w:val="22"/>
              </w:rPr>
              <w:t>DARBAMS</w:t>
            </w:r>
          </w:p>
        </w:tc>
      </w:tr>
    </w:tbl>
    <w:p w14:paraId="145A8B2A" w14:textId="0D979ECE" w:rsidR="007E0D4A" w:rsidRPr="008E1F0A" w:rsidRDefault="005C1BF7" w:rsidP="007E0D4A">
      <w:pPr>
        <w:pStyle w:val="Sraopastraipa"/>
        <w:numPr>
          <w:ilvl w:val="1"/>
          <w:numId w:val="12"/>
        </w:numPr>
        <w:tabs>
          <w:tab w:val="left" w:pos="567"/>
        </w:tabs>
        <w:ind w:left="0" w:firstLine="0"/>
        <w:jc w:val="both"/>
        <w:rPr>
          <w:rFonts w:ascii="Arial" w:hAnsi="Arial" w:cs="Arial"/>
          <w:sz w:val="22"/>
        </w:rPr>
      </w:pPr>
      <w:r w:rsidRPr="00235631">
        <w:rPr>
          <w:rFonts w:ascii="Arial" w:hAnsi="Arial" w:cs="Arial"/>
          <w:sz w:val="22"/>
        </w:rPr>
        <w:t>Indukcinių</w:t>
      </w:r>
      <w:r w:rsidRPr="00D24421">
        <w:rPr>
          <w:rFonts w:ascii="Arial" w:hAnsi="Arial" w:cs="Arial"/>
          <w:sz w:val="22"/>
        </w:rPr>
        <w:t xml:space="preserve"> jutiklių įrengimas turi būti įvykdytas per </w:t>
      </w:r>
      <w:r w:rsidR="00C274BD" w:rsidRPr="00235631">
        <w:rPr>
          <w:rFonts w:ascii="Arial" w:hAnsi="Arial" w:cs="Arial"/>
          <w:sz w:val="22"/>
        </w:rPr>
        <w:t>3</w:t>
      </w:r>
      <w:r w:rsidRPr="00235631">
        <w:rPr>
          <w:rFonts w:ascii="Arial" w:hAnsi="Arial" w:cs="Arial"/>
          <w:sz w:val="22"/>
        </w:rPr>
        <w:t>0 darbo dienų</w:t>
      </w:r>
      <w:r w:rsidRPr="00D24421">
        <w:rPr>
          <w:rFonts w:ascii="Arial" w:hAnsi="Arial" w:cs="Arial"/>
          <w:sz w:val="22"/>
        </w:rPr>
        <w:t xml:space="preserve"> nuo užsakymo gavimo. </w:t>
      </w:r>
      <w:r w:rsidR="00313D8E">
        <w:rPr>
          <w:rFonts w:ascii="Arial" w:hAnsi="Arial" w:cs="Arial"/>
          <w:kern w:val="2"/>
          <w:sz w:val="22"/>
        </w:rPr>
        <w:t>Rangovas</w:t>
      </w:r>
      <w:r w:rsidR="00313D8E" w:rsidRPr="008E1F0A">
        <w:rPr>
          <w:rFonts w:ascii="Arial" w:hAnsi="Arial" w:cs="Arial"/>
          <w:kern w:val="2"/>
          <w:sz w:val="22"/>
        </w:rPr>
        <w:t xml:space="preserve"> </w:t>
      </w:r>
      <w:r w:rsidR="007E0D4A" w:rsidRPr="008E1F0A">
        <w:rPr>
          <w:rFonts w:ascii="Arial" w:hAnsi="Arial" w:cs="Arial"/>
          <w:kern w:val="2"/>
          <w:sz w:val="22"/>
        </w:rPr>
        <w:t xml:space="preserve">turi teisę į </w:t>
      </w:r>
      <w:r w:rsidR="00313D8E">
        <w:rPr>
          <w:rFonts w:ascii="Arial" w:hAnsi="Arial" w:cs="Arial"/>
          <w:kern w:val="2"/>
          <w:sz w:val="22"/>
        </w:rPr>
        <w:t>Darbų atlikimo</w:t>
      </w:r>
      <w:r w:rsidR="007E0D4A" w:rsidRPr="008E1F0A">
        <w:rPr>
          <w:rFonts w:ascii="Arial" w:hAnsi="Arial" w:cs="Arial"/>
          <w:kern w:val="2"/>
          <w:sz w:val="22"/>
        </w:rPr>
        <w:t xml:space="preserve"> termino pratęsimą, tačiau tik tuo atveju, jei atsiranda įrodymais pagrįstų kliūčių ar trukdymų, kurių atsiradimui </w:t>
      </w:r>
      <w:r w:rsidR="00313D8E">
        <w:rPr>
          <w:rFonts w:ascii="Arial" w:hAnsi="Arial" w:cs="Arial"/>
          <w:kern w:val="2"/>
          <w:sz w:val="22"/>
        </w:rPr>
        <w:t>Rangovas</w:t>
      </w:r>
      <w:r w:rsidR="00313D8E" w:rsidRPr="008E1F0A">
        <w:rPr>
          <w:rFonts w:ascii="Arial" w:hAnsi="Arial" w:cs="Arial"/>
          <w:kern w:val="2"/>
          <w:sz w:val="22"/>
        </w:rPr>
        <w:t xml:space="preserve"> </w:t>
      </w:r>
      <w:r w:rsidR="007E0D4A" w:rsidRPr="008E1F0A">
        <w:rPr>
          <w:rFonts w:ascii="Arial" w:hAnsi="Arial" w:cs="Arial"/>
          <w:kern w:val="2"/>
          <w:sz w:val="22"/>
        </w:rPr>
        <w:t xml:space="preserve">neturi įtakos ir už kuriuos jis neatsako, ir kurie sukelti ir priskirtini tretiesiems asmenims, ar kitų aplinkybių, kurių </w:t>
      </w:r>
      <w:r w:rsidR="00313D8E">
        <w:rPr>
          <w:rFonts w:ascii="Arial" w:hAnsi="Arial" w:cs="Arial"/>
          <w:kern w:val="2"/>
          <w:sz w:val="22"/>
        </w:rPr>
        <w:t>Rangovas</w:t>
      </w:r>
      <w:r w:rsidR="00313D8E" w:rsidRPr="008E1F0A">
        <w:rPr>
          <w:rFonts w:ascii="Arial" w:hAnsi="Arial" w:cs="Arial"/>
          <w:kern w:val="2"/>
          <w:sz w:val="22"/>
        </w:rPr>
        <w:t xml:space="preserve"> </w:t>
      </w:r>
      <w:r w:rsidR="007E0D4A" w:rsidRPr="008E1F0A">
        <w:rPr>
          <w:rFonts w:ascii="Arial" w:hAnsi="Arial" w:cs="Arial"/>
          <w:kern w:val="2"/>
          <w:sz w:val="22"/>
        </w:rPr>
        <w:t xml:space="preserve">negalėjo iš anksto numatyti. Aplinkybės, kuriomis grindžiama būtinybė pratęsti </w:t>
      </w:r>
      <w:r w:rsidR="00313D8E">
        <w:rPr>
          <w:rFonts w:ascii="Arial" w:hAnsi="Arial" w:cs="Arial"/>
          <w:kern w:val="2"/>
          <w:sz w:val="22"/>
        </w:rPr>
        <w:t>Darbų atlikimo</w:t>
      </w:r>
      <w:r w:rsidR="007E0D4A" w:rsidRPr="008E1F0A">
        <w:rPr>
          <w:rFonts w:ascii="Arial" w:hAnsi="Arial" w:cs="Arial"/>
          <w:kern w:val="2"/>
          <w:sz w:val="22"/>
        </w:rPr>
        <w:t xml:space="preserve"> terminą, jokiu būdu negali priklausyti nuo </w:t>
      </w:r>
      <w:r w:rsidR="00313D8E">
        <w:rPr>
          <w:rFonts w:ascii="Arial" w:hAnsi="Arial" w:cs="Arial"/>
          <w:kern w:val="2"/>
          <w:sz w:val="22"/>
        </w:rPr>
        <w:t>Rangovo</w:t>
      </w:r>
      <w:r w:rsidR="007E0D4A" w:rsidRPr="008E1F0A">
        <w:rPr>
          <w:rFonts w:ascii="Arial" w:hAnsi="Arial" w:cs="Arial"/>
          <w:kern w:val="2"/>
          <w:sz w:val="22"/>
        </w:rPr>
        <w:t xml:space="preserve">. Kiekvienu tokiu atveju, </w:t>
      </w:r>
      <w:r w:rsidR="00313D8E">
        <w:rPr>
          <w:rFonts w:ascii="Arial" w:hAnsi="Arial" w:cs="Arial"/>
          <w:kern w:val="2"/>
          <w:sz w:val="22"/>
        </w:rPr>
        <w:t>Rangovas</w:t>
      </w:r>
      <w:r w:rsidR="00313D8E" w:rsidRPr="008E1F0A">
        <w:rPr>
          <w:rFonts w:ascii="Arial" w:hAnsi="Arial" w:cs="Arial"/>
          <w:kern w:val="2"/>
          <w:sz w:val="22"/>
        </w:rPr>
        <w:t xml:space="preserve"> </w:t>
      </w:r>
      <w:r w:rsidR="007E0D4A" w:rsidRPr="008E1F0A">
        <w:rPr>
          <w:rFonts w:ascii="Arial" w:hAnsi="Arial" w:cs="Arial"/>
          <w:kern w:val="2"/>
          <w:sz w:val="22"/>
        </w:rPr>
        <w:t xml:space="preserve">raštu nedelsdamas, bet ne vėliau kaip per </w:t>
      </w:r>
      <w:r w:rsidR="007E0D4A" w:rsidRPr="00776305">
        <w:rPr>
          <w:rFonts w:ascii="Arial" w:hAnsi="Arial" w:cs="Arial"/>
          <w:color w:val="000000" w:themeColor="text1"/>
          <w:kern w:val="2"/>
          <w:sz w:val="22"/>
        </w:rPr>
        <w:t>5 (penkias) darbo dienas</w:t>
      </w:r>
      <w:r w:rsidR="007E0D4A" w:rsidRPr="008E1F0A">
        <w:rPr>
          <w:rFonts w:ascii="Arial" w:hAnsi="Arial" w:cs="Arial"/>
          <w:kern w:val="2"/>
          <w:sz w:val="22"/>
        </w:rPr>
        <w:t xml:space="preserve">, apie tai praneša </w:t>
      </w:r>
      <w:r w:rsidR="00313D8E">
        <w:rPr>
          <w:rFonts w:ascii="Arial" w:hAnsi="Arial" w:cs="Arial"/>
          <w:kern w:val="2"/>
          <w:sz w:val="22"/>
        </w:rPr>
        <w:t>Užsakovui</w:t>
      </w:r>
      <w:r w:rsidR="007E0D4A" w:rsidRPr="008E1F0A">
        <w:rPr>
          <w:rFonts w:ascii="Arial" w:hAnsi="Arial" w:cs="Arial"/>
          <w:kern w:val="2"/>
          <w:sz w:val="22"/>
        </w:rPr>
        <w:t xml:space="preserve">, pateikdamas minėtų aplinkybių egzistavimo įrodymus. Nurodytas aplinkybes vertina </w:t>
      </w:r>
      <w:r w:rsidR="00313D8E">
        <w:rPr>
          <w:rFonts w:ascii="Arial" w:hAnsi="Arial" w:cs="Arial"/>
          <w:kern w:val="2"/>
          <w:sz w:val="22"/>
        </w:rPr>
        <w:t>Užsakovas</w:t>
      </w:r>
      <w:r w:rsidR="007E0D4A" w:rsidRPr="008E1F0A">
        <w:rPr>
          <w:rFonts w:ascii="Arial" w:hAnsi="Arial" w:cs="Arial"/>
          <w:kern w:val="2"/>
          <w:sz w:val="22"/>
        </w:rPr>
        <w:t xml:space="preserve">. </w:t>
      </w:r>
      <w:r w:rsidR="00313D8E">
        <w:rPr>
          <w:rFonts w:ascii="Arial" w:hAnsi="Arial" w:cs="Arial"/>
          <w:kern w:val="2"/>
          <w:sz w:val="22"/>
        </w:rPr>
        <w:t>Užsakovui</w:t>
      </w:r>
      <w:r w:rsidR="00313D8E" w:rsidRPr="008E1F0A">
        <w:rPr>
          <w:rFonts w:ascii="Arial" w:hAnsi="Arial" w:cs="Arial"/>
          <w:kern w:val="2"/>
          <w:sz w:val="22"/>
        </w:rPr>
        <w:t xml:space="preserve"> </w:t>
      </w:r>
      <w:r w:rsidR="007E0D4A" w:rsidRPr="008E1F0A">
        <w:rPr>
          <w:rFonts w:ascii="Arial" w:hAnsi="Arial" w:cs="Arial"/>
          <w:kern w:val="2"/>
          <w:sz w:val="22"/>
        </w:rPr>
        <w:t xml:space="preserve">sutikus, </w:t>
      </w:r>
      <w:r w:rsidR="00313D8E">
        <w:rPr>
          <w:rFonts w:ascii="Arial" w:hAnsi="Arial" w:cs="Arial"/>
          <w:kern w:val="2"/>
          <w:sz w:val="22"/>
        </w:rPr>
        <w:t>Darbų atlikimo</w:t>
      </w:r>
      <w:r w:rsidR="007E0D4A" w:rsidRPr="008E1F0A">
        <w:rPr>
          <w:rFonts w:ascii="Arial" w:hAnsi="Arial" w:cs="Arial"/>
          <w:kern w:val="2"/>
          <w:sz w:val="22"/>
        </w:rPr>
        <w:t xml:space="preserve"> terminas gali būti pratęsiamas tik minėtų aplinkybių egzistavimo laikotarpiui, bet ne ilgiau nei </w:t>
      </w:r>
      <w:r w:rsidR="007E0D4A">
        <w:rPr>
          <w:rFonts w:ascii="Arial" w:hAnsi="Arial" w:cs="Arial"/>
          <w:kern w:val="2"/>
          <w:sz w:val="22"/>
        </w:rPr>
        <w:t>3 (trijų) mėnesių</w:t>
      </w:r>
      <w:r w:rsidR="007E0D4A" w:rsidRPr="008E1F0A">
        <w:rPr>
          <w:rFonts w:ascii="Arial" w:hAnsi="Arial" w:cs="Arial"/>
          <w:kern w:val="2"/>
          <w:sz w:val="22"/>
        </w:rPr>
        <w:t xml:space="preserve"> laikotarpiui.</w:t>
      </w:r>
    </w:p>
    <w:p w14:paraId="65414A59" w14:textId="7AD88D3B" w:rsidR="006D3CE7" w:rsidRDefault="004327E0" w:rsidP="00E170F5">
      <w:pPr>
        <w:pStyle w:val="Sraopastraipa"/>
        <w:numPr>
          <w:ilvl w:val="1"/>
          <w:numId w:val="12"/>
        </w:numPr>
        <w:tabs>
          <w:tab w:val="left" w:pos="567"/>
        </w:tabs>
        <w:ind w:left="0" w:firstLine="0"/>
        <w:jc w:val="both"/>
        <w:rPr>
          <w:rFonts w:ascii="Arial" w:hAnsi="Arial" w:cs="Arial"/>
          <w:sz w:val="22"/>
        </w:rPr>
      </w:pPr>
      <w:r>
        <w:rPr>
          <w:rFonts w:ascii="Arial" w:hAnsi="Arial" w:cs="Arial"/>
          <w:sz w:val="22"/>
        </w:rPr>
        <w:t>Rangov</w:t>
      </w:r>
      <w:r w:rsidR="005C1BF7" w:rsidRPr="00D24421">
        <w:rPr>
          <w:rFonts w:ascii="Arial" w:hAnsi="Arial" w:cs="Arial"/>
          <w:sz w:val="22"/>
        </w:rPr>
        <w:t xml:space="preserve">as pats atsakingas už leidimų išsiėmimą bei vietos aptvėrimą. Užsakyme Užsakovas nurodo kuriose juostose turi būti įrengti indukciniai jutikliai, </w:t>
      </w:r>
      <w:r w:rsidR="00836FFC" w:rsidRPr="00D24421">
        <w:rPr>
          <w:rFonts w:ascii="Arial" w:hAnsi="Arial" w:cs="Arial"/>
          <w:sz w:val="22"/>
        </w:rPr>
        <w:t xml:space="preserve">kokie </w:t>
      </w:r>
      <w:r w:rsidR="005C1BF7" w:rsidRPr="00D24421">
        <w:rPr>
          <w:rFonts w:ascii="Arial" w:hAnsi="Arial" w:cs="Arial"/>
          <w:sz w:val="22"/>
        </w:rPr>
        <w:t>jutiklių išmatavimai bei atstumai tarp jų. Įrengus jutiklius, jie turi būti pajungti prie įrangos spintoje esančios jungties</w:t>
      </w:r>
      <w:r w:rsidR="006D3CE7">
        <w:rPr>
          <w:rFonts w:ascii="Arial" w:hAnsi="Arial" w:cs="Arial"/>
          <w:sz w:val="22"/>
        </w:rPr>
        <w:t>.</w:t>
      </w:r>
    </w:p>
    <w:p w14:paraId="5E4E05EA" w14:textId="22D12308" w:rsidR="000B2531" w:rsidRPr="00D24421" w:rsidRDefault="000B2531"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Indukcinėms kilpoms įrengti turi būti naudojamas specialiai tam skirtas kabelis</w:t>
      </w:r>
      <w:r w:rsidR="005C1BF7" w:rsidRPr="00D24421">
        <w:rPr>
          <w:rFonts w:ascii="Arial" w:hAnsi="Arial" w:cs="Arial"/>
          <w:sz w:val="22"/>
        </w:rPr>
        <w:t>.</w:t>
      </w:r>
      <w:r w:rsidR="00AC18B5" w:rsidRPr="00D24421">
        <w:rPr>
          <w:rFonts w:ascii="Arial" w:hAnsi="Arial" w:cs="Arial"/>
          <w:sz w:val="22"/>
        </w:rPr>
        <w:t xml:space="preserve"> Kabelio laidininkas – varinė arba alavuota vario gysla, kurios skerspjūvis 1,5 mm², padengta gumuotu (ar kitokiu) apvalkalu, užtikrinančiu atsparumą išoriniams poveikiams (drėgmei, tepalui, temperatūrai ir kt.)</w:t>
      </w:r>
      <w:r w:rsidR="004321C8" w:rsidRPr="00D24421">
        <w:rPr>
          <w:rFonts w:ascii="Arial" w:hAnsi="Arial" w:cs="Arial"/>
          <w:sz w:val="22"/>
        </w:rPr>
        <w:t>.</w:t>
      </w:r>
    </w:p>
    <w:p w14:paraId="2F4F7FD2" w14:textId="0347F141" w:rsidR="00AC18B5" w:rsidRPr="00D24421" w:rsidRDefault="00CB7924"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Griovelių užpildas – karšto liejimo mastika arba bituminė emulsija. Užpildas parenkamas atsižvelgiant į asfalto fizines charakteristikas. Užpildo charakteristikos turi būti kiek įmanoma panašesnės į asfalto, kad užtikrinti vieningą darbą asfalto „judėjimo“ dėl klimatinių sąlygų pokyčių metu.</w:t>
      </w:r>
      <w:r w:rsidR="004A63DF">
        <w:rPr>
          <w:rFonts w:ascii="Arial" w:hAnsi="Arial" w:cs="Arial"/>
          <w:sz w:val="22"/>
        </w:rPr>
        <w:t xml:space="preserve"> Užpild</w:t>
      </w:r>
      <w:r w:rsidR="00420A29">
        <w:rPr>
          <w:rFonts w:ascii="Arial" w:hAnsi="Arial" w:cs="Arial"/>
          <w:sz w:val="22"/>
        </w:rPr>
        <w:t xml:space="preserve">o </w:t>
      </w:r>
      <w:r w:rsidR="00DE739F">
        <w:rPr>
          <w:rFonts w:ascii="Arial" w:hAnsi="Arial" w:cs="Arial"/>
          <w:sz w:val="22"/>
        </w:rPr>
        <w:t>naudojimas</w:t>
      </w:r>
      <w:r w:rsidR="004A63DF">
        <w:rPr>
          <w:rFonts w:ascii="Arial" w:hAnsi="Arial" w:cs="Arial"/>
          <w:sz w:val="22"/>
        </w:rPr>
        <w:t xml:space="preserve"> neturi </w:t>
      </w:r>
      <w:r w:rsidR="00DE739F">
        <w:rPr>
          <w:rFonts w:ascii="Arial" w:hAnsi="Arial" w:cs="Arial"/>
          <w:sz w:val="22"/>
        </w:rPr>
        <w:t>pažeisti ar pabloginti indukcinio</w:t>
      </w:r>
      <w:r w:rsidR="00420A29">
        <w:rPr>
          <w:rFonts w:ascii="Arial" w:hAnsi="Arial" w:cs="Arial"/>
          <w:sz w:val="22"/>
        </w:rPr>
        <w:t xml:space="preserve"> kabeli</w:t>
      </w:r>
      <w:r w:rsidR="00DE739F">
        <w:rPr>
          <w:rFonts w:ascii="Arial" w:hAnsi="Arial" w:cs="Arial"/>
          <w:sz w:val="22"/>
        </w:rPr>
        <w:t xml:space="preserve">o </w:t>
      </w:r>
      <w:r w:rsidR="00B17419">
        <w:rPr>
          <w:rFonts w:ascii="Arial" w:hAnsi="Arial" w:cs="Arial"/>
          <w:sz w:val="22"/>
        </w:rPr>
        <w:t>savybių</w:t>
      </w:r>
      <w:r w:rsidR="00DE739F">
        <w:rPr>
          <w:rFonts w:ascii="Arial" w:hAnsi="Arial" w:cs="Arial"/>
          <w:sz w:val="22"/>
        </w:rPr>
        <w:t>.</w:t>
      </w:r>
    </w:p>
    <w:p w14:paraId="7AE40AED" w14:textId="77F8AFB5" w:rsidR="00EA4D9C" w:rsidRPr="00D24421" w:rsidRDefault="00EA4D9C"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Kabelis turi būti įrengiamas išpjaunant ne</w:t>
      </w:r>
      <w:r w:rsidR="006B533D">
        <w:rPr>
          <w:rFonts w:ascii="Arial" w:hAnsi="Arial" w:cs="Arial"/>
          <w:sz w:val="22"/>
        </w:rPr>
        <w:t xml:space="preserve"> </w:t>
      </w:r>
      <w:r w:rsidRPr="00D24421">
        <w:rPr>
          <w:rFonts w:ascii="Arial" w:hAnsi="Arial" w:cs="Arial"/>
          <w:sz w:val="22"/>
        </w:rPr>
        <w:t xml:space="preserve">mažesnį nei </w:t>
      </w:r>
      <w:r w:rsidR="008F2AF2">
        <w:rPr>
          <w:rFonts w:ascii="Arial" w:hAnsi="Arial" w:cs="Arial"/>
          <w:sz w:val="22"/>
        </w:rPr>
        <w:t>8-</w:t>
      </w:r>
      <w:r w:rsidR="0013200C" w:rsidRPr="00D24421">
        <w:rPr>
          <w:rFonts w:ascii="Arial" w:hAnsi="Arial" w:cs="Arial"/>
          <w:sz w:val="22"/>
        </w:rPr>
        <w:t>10</w:t>
      </w:r>
      <w:r w:rsidRPr="00D24421">
        <w:rPr>
          <w:rFonts w:ascii="Arial" w:hAnsi="Arial" w:cs="Arial"/>
          <w:sz w:val="22"/>
        </w:rPr>
        <w:t xml:space="preserve"> cm gylio ir 7 mm pločio </w:t>
      </w:r>
      <w:r w:rsidR="00D02F2F" w:rsidRPr="00D24421">
        <w:rPr>
          <w:rFonts w:ascii="Arial" w:hAnsi="Arial" w:cs="Arial"/>
          <w:sz w:val="22"/>
        </w:rPr>
        <w:t xml:space="preserve">(griovelio plotis gali būti ir kitoks, svarbu, kad indukcinis kabelis </w:t>
      </w:r>
      <w:r w:rsidR="00A535BD" w:rsidRPr="00D24421">
        <w:rPr>
          <w:rFonts w:ascii="Arial" w:hAnsi="Arial" w:cs="Arial"/>
          <w:sz w:val="22"/>
        </w:rPr>
        <w:t>laisvai atsigultų ant griovelio dugno</w:t>
      </w:r>
      <w:r w:rsidR="005C0480">
        <w:rPr>
          <w:rFonts w:ascii="Arial" w:hAnsi="Arial" w:cs="Arial"/>
          <w:sz w:val="22"/>
        </w:rPr>
        <w:t>, ten k</w:t>
      </w:r>
      <w:r w:rsidR="005C0480" w:rsidRPr="00D24421">
        <w:rPr>
          <w:rFonts w:ascii="Arial" w:hAnsi="Arial" w:cs="Arial"/>
          <w:sz w:val="22"/>
        </w:rPr>
        <w:t xml:space="preserve">ur dedamas suvytas kabelis griovelio plotis gali būti iki </w:t>
      </w:r>
      <w:r w:rsidR="005C0480">
        <w:rPr>
          <w:rFonts w:ascii="Arial" w:hAnsi="Arial" w:cs="Arial"/>
          <w:sz w:val="22"/>
        </w:rPr>
        <w:t>5</w:t>
      </w:r>
      <w:r w:rsidR="005C0480" w:rsidRPr="00D24421">
        <w:rPr>
          <w:rFonts w:ascii="Arial" w:hAnsi="Arial" w:cs="Arial"/>
          <w:sz w:val="22"/>
        </w:rPr>
        <w:t>0 mm</w:t>
      </w:r>
      <w:r w:rsidR="00A535BD" w:rsidRPr="00D24421">
        <w:rPr>
          <w:rFonts w:ascii="Arial" w:hAnsi="Arial" w:cs="Arial"/>
          <w:sz w:val="22"/>
        </w:rPr>
        <w:t>)</w:t>
      </w:r>
      <w:r w:rsidR="00D02F2F" w:rsidRPr="00D24421">
        <w:rPr>
          <w:rFonts w:ascii="Arial" w:hAnsi="Arial" w:cs="Arial"/>
          <w:sz w:val="22"/>
        </w:rPr>
        <w:t xml:space="preserve"> </w:t>
      </w:r>
      <w:r w:rsidRPr="00D24421">
        <w:rPr>
          <w:rFonts w:ascii="Arial" w:hAnsi="Arial" w:cs="Arial"/>
          <w:sz w:val="22"/>
        </w:rPr>
        <w:t xml:space="preserve">griovelį kelio. Dedant kabelį į apatinį asfalto dangos sluoksnį prieš paklojant viršutinį, griovelio gylis turi būti ne mažesnis kaip 5 cm. Išpjovus, visi grioveliai turi būti kruopščiai išvalyti nuo dulkių ir purvo bei išdžiovinti nuo drėgmės. Griovelių pjovimas pradedamas nuo kilpų, esančių toliausiai nuo stovo. Kilpų kontūrų griovelių kampai užapvalinami </w:t>
      </w:r>
      <w:r w:rsidR="00B5645F">
        <w:rPr>
          <w:rFonts w:ascii="Arial" w:hAnsi="Arial" w:cs="Arial"/>
          <w:sz w:val="22"/>
        </w:rPr>
        <w:t>13</w:t>
      </w:r>
      <w:r w:rsidRPr="00D24421">
        <w:rPr>
          <w:rFonts w:ascii="Arial" w:hAnsi="Arial" w:cs="Arial"/>
          <w:sz w:val="22"/>
        </w:rPr>
        <w:t>5° kampu</w:t>
      </w:r>
      <w:r w:rsidR="00B5645F">
        <w:rPr>
          <w:rFonts w:ascii="Arial" w:hAnsi="Arial" w:cs="Arial"/>
          <w:sz w:val="22"/>
        </w:rPr>
        <w:t xml:space="preserve"> (žiūrėti schemą)</w:t>
      </w:r>
      <w:r w:rsidRPr="00D24421">
        <w:rPr>
          <w:rFonts w:ascii="Arial" w:hAnsi="Arial" w:cs="Arial"/>
          <w:sz w:val="22"/>
        </w:rPr>
        <w:t>.</w:t>
      </w:r>
    </w:p>
    <w:p w14:paraId="78AB18B1" w14:textId="5D229336" w:rsidR="0035741F" w:rsidRPr="00D24421" w:rsidRDefault="0035741F" w:rsidP="00E170F5">
      <w:pPr>
        <w:pStyle w:val="Sraopastraipa"/>
        <w:numPr>
          <w:ilvl w:val="1"/>
          <w:numId w:val="12"/>
        </w:numPr>
        <w:tabs>
          <w:tab w:val="left" w:pos="426"/>
        </w:tabs>
        <w:ind w:left="0" w:firstLine="0"/>
        <w:jc w:val="both"/>
        <w:rPr>
          <w:rFonts w:ascii="Arial" w:hAnsi="Arial" w:cs="Arial"/>
          <w:sz w:val="22"/>
        </w:rPr>
      </w:pPr>
      <w:r w:rsidRPr="00D24421">
        <w:rPr>
          <w:rFonts w:ascii="Arial" w:hAnsi="Arial" w:cs="Arial"/>
          <w:sz w:val="22"/>
        </w:rPr>
        <w:t>Kai indukcinės kilpos išmatavimai 2 m x 2 m, kiekvienas indukcinis kontūras sukamas</w:t>
      </w:r>
      <w:r w:rsidR="0088357A" w:rsidRPr="00D24421">
        <w:rPr>
          <w:rFonts w:ascii="Arial" w:hAnsi="Arial" w:cs="Arial"/>
          <w:sz w:val="22"/>
        </w:rPr>
        <w:t xml:space="preserve"> ne mažiau</w:t>
      </w:r>
      <w:r w:rsidRPr="00D24421">
        <w:rPr>
          <w:rFonts w:ascii="Arial" w:hAnsi="Arial" w:cs="Arial"/>
          <w:sz w:val="22"/>
        </w:rPr>
        <w:t xml:space="preserve"> </w:t>
      </w:r>
      <w:r w:rsidR="007D1ADE" w:rsidRPr="00D24421">
        <w:rPr>
          <w:rFonts w:ascii="Arial" w:hAnsi="Arial" w:cs="Arial"/>
          <w:sz w:val="22"/>
        </w:rPr>
        <w:t>4</w:t>
      </w:r>
      <w:r w:rsidRPr="00D24421">
        <w:rPr>
          <w:rFonts w:ascii="Arial" w:hAnsi="Arial" w:cs="Arial"/>
          <w:sz w:val="22"/>
        </w:rPr>
        <w:t xml:space="preserve"> kartus (</w:t>
      </w:r>
      <w:r w:rsidR="007D1ADE" w:rsidRPr="00D24421">
        <w:rPr>
          <w:rFonts w:ascii="Arial" w:hAnsi="Arial" w:cs="Arial"/>
          <w:sz w:val="22"/>
        </w:rPr>
        <w:t>4</w:t>
      </w:r>
      <w:r w:rsidRPr="00D24421">
        <w:rPr>
          <w:rFonts w:ascii="Arial" w:hAnsi="Arial" w:cs="Arial"/>
          <w:sz w:val="22"/>
        </w:rPr>
        <w:t xml:space="preserve"> vijos). </w:t>
      </w:r>
      <w:r w:rsidR="00A056B3" w:rsidRPr="00D24421">
        <w:rPr>
          <w:rFonts w:ascii="Arial" w:hAnsi="Arial" w:cs="Arial"/>
          <w:sz w:val="22"/>
        </w:rPr>
        <w:t>Esant kitiems išmatavimams v</w:t>
      </w:r>
      <w:r w:rsidR="00175670" w:rsidRPr="00D24421">
        <w:rPr>
          <w:rFonts w:ascii="Arial" w:hAnsi="Arial" w:cs="Arial"/>
          <w:sz w:val="22"/>
        </w:rPr>
        <w:t>ijų</w:t>
      </w:r>
      <w:r w:rsidR="0098488D" w:rsidRPr="00D24421">
        <w:rPr>
          <w:rFonts w:ascii="Arial" w:hAnsi="Arial" w:cs="Arial"/>
          <w:sz w:val="22"/>
        </w:rPr>
        <w:t xml:space="preserve"> </w:t>
      </w:r>
      <w:r w:rsidR="00D31442" w:rsidRPr="00D24421">
        <w:rPr>
          <w:rFonts w:ascii="Arial" w:hAnsi="Arial" w:cs="Arial"/>
          <w:sz w:val="22"/>
        </w:rPr>
        <w:t>s</w:t>
      </w:r>
      <w:r w:rsidR="0098488D" w:rsidRPr="00D24421">
        <w:rPr>
          <w:rFonts w:ascii="Arial" w:hAnsi="Arial" w:cs="Arial"/>
          <w:sz w:val="22"/>
        </w:rPr>
        <w:t xml:space="preserve">kaičius </w:t>
      </w:r>
      <w:r w:rsidR="00A056B3" w:rsidRPr="00D24421">
        <w:rPr>
          <w:rFonts w:ascii="Arial" w:hAnsi="Arial" w:cs="Arial"/>
          <w:sz w:val="22"/>
        </w:rPr>
        <w:t>parenkamas toks</w:t>
      </w:r>
      <w:r w:rsidR="00164FFF" w:rsidRPr="00D24421">
        <w:rPr>
          <w:rFonts w:ascii="Arial" w:hAnsi="Arial" w:cs="Arial"/>
          <w:sz w:val="22"/>
        </w:rPr>
        <w:t xml:space="preserve">, </w:t>
      </w:r>
      <w:r w:rsidR="00526B4A" w:rsidRPr="00D24421">
        <w:rPr>
          <w:rFonts w:ascii="Arial" w:hAnsi="Arial" w:cs="Arial"/>
          <w:sz w:val="22"/>
        </w:rPr>
        <w:t>kad indukcinės kilpos</w:t>
      </w:r>
      <w:r w:rsidR="00164FFF" w:rsidRPr="00D24421">
        <w:rPr>
          <w:rFonts w:ascii="Arial" w:hAnsi="Arial" w:cs="Arial"/>
          <w:sz w:val="22"/>
        </w:rPr>
        <w:t xml:space="preserve"> </w:t>
      </w:r>
      <w:r w:rsidR="00D31442" w:rsidRPr="00D24421">
        <w:rPr>
          <w:rFonts w:ascii="Arial" w:hAnsi="Arial" w:cs="Arial"/>
          <w:sz w:val="22"/>
        </w:rPr>
        <w:t>induktyvum</w:t>
      </w:r>
      <w:r w:rsidR="00526B4A" w:rsidRPr="00D24421">
        <w:rPr>
          <w:rFonts w:ascii="Arial" w:hAnsi="Arial" w:cs="Arial"/>
          <w:sz w:val="22"/>
        </w:rPr>
        <w:t xml:space="preserve">as būtų </w:t>
      </w:r>
      <w:r w:rsidR="00FD4AF8" w:rsidRPr="00D24421">
        <w:rPr>
          <w:rFonts w:ascii="Arial" w:hAnsi="Arial" w:cs="Arial"/>
          <w:sz w:val="22"/>
        </w:rPr>
        <w:t xml:space="preserve">ne mažesnis kaip nurodyta </w:t>
      </w:r>
      <w:r w:rsidR="00FD4AF8" w:rsidRPr="00D24421">
        <w:rPr>
          <w:rFonts w:ascii="Arial" w:hAnsi="Arial" w:cs="Arial"/>
          <w:sz w:val="22"/>
        </w:rPr>
        <w:fldChar w:fldCharType="begin"/>
      </w:r>
      <w:r w:rsidR="00FD4AF8" w:rsidRPr="00D24421">
        <w:rPr>
          <w:rFonts w:ascii="Arial" w:hAnsi="Arial" w:cs="Arial"/>
          <w:sz w:val="22"/>
        </w:rPr>
        <w:instrText xml:space="preserve"> REF _Ref194049739 \r \h </w:instrText>
      </w:r>
      <w:r w:rsidR="00D24421" w:rsidRPr="00D24421">
        <w:rPr>
          <w:rFonts w:ascii="Arial" w:hAnsi="Arial" w:cs="Arial"/>
          <w:sz w:val="22"/>
        </w:rPr>
        <w:instrText xml:space="preserve"> \* MERGEFORMAT </w:instrText>
      </w:r>
      <w:r w:rsidR="00FD4AF8" w:rsidRPr="00D24421">
        <w:rPr>
          <w:rFonts w:ascii="Arial" w:hAnsi="Arial" w:cs="Arial"/>
          <w:sz w:val="22"/>
        </w:rPr>
      </w:r>
      <w:r w:rsidR="00FD4AF8" w:rsidRPr="00D24421">
        <w:rPr>
          <w:rFonts w:ascii="Arial" w:hAnsi="Arial" w:cs="Arial"/>
          <w:sz w:val="22"/>
        </w:rPr>
        <w:fldChar w:fldCharType="separate"/>
      </w:r>
      <w:r w:rsidR="000E3518">
        <w:rPr>
          <w:rFonts w:ascii="Arial" w:hAnsi="Arial" w:cs="Arial"/>
          <w:sz w:val="22"/>
        </w:rPr>
        <w:t>4.12</w:t>
      </w:r>
      <w:r w:rsidR="00FD4AF8" w:rsidRPr="00D24421">
        <w:rPr>
          <w:rFonts w:ascii="Arial" w:hAnsi="Arial" w:cs="Arial"/>
          <w:sz w:val="22"/>
        </w:rPr>
        <w:fldChar w:fldCharType="end"/>
      </w:r>
      <w:r w:rsidR="00FD4AF8" w:rsidRPr="00D24421">
        <w:rPr>
          <w:rFonts w:ascii="Arial" w:hAnsi="Arial" w:cs="Arial"/>
          <w:sz w:val="22"/>
        </w:rPr>
        <w:t xml:space="preserve"> punkte.</w:t>
      </w:r>
    </w:p>
    <w:p w14:paraId="15192B9D" w14:textId="058D6EA8" w:rsidR="0047170E" w:rsidRPr="00D24421" w:rsidRDefault="00963B74" w:rsidP="00E170F5">
      <w:pPr>
        <w:pStyle w:val="Sraopastraipa"/>
        <w:numPr>
          <w:ilvl w:val="1"/>
          <w:numId w:val="12"/>
        </w:numPr>
        <w:tabs>
          <w:tab w:val="left" w:pos="426"/>
        </w:tabs>
        <w:ind w:left="0" w:firstLine="0"/>
        <w:jc w:val="both"/>
        <w:rPr>
          <w:rFonts w:ascii="Arial" w:hAnsi="Arial" w:cs="Arial"/>
          <w:sz w:val="22"/>
        </w:rPr>
      </w:pPr>
      <w:r w:rsidRPr="00D24421">
        <w:rPr>
          <w:rFonts w:ascii="Arial" w:hAnsi="Arial" w:cs="Arial"/>
          <w:sz w:val="22"/>
        </w:rPr>
        <w:t>Indukcinio kontūro laidas turi būti vientisas iki pat jungiamosios jungties su eismo intensyvumo skaičiavimo įranga. Laidas griovelyje turi pasiguldyti ant dugno. Laidai turi būti klojami tik į švarius griovelius</w:t>
      </w:r>
      <w:r w:rsidR="0047170E" w:rsidRPr="00D24421">
        <w:rPr>
          <w:rFonts w:ascii="Arial" w:hAnsi="Arial" w:cs="Arial"/>
          <w:sz w:val="22"/>
        </w:rPr>
        <w:t>;</w:t>
      </w:r>
    </w:p>
    <w:p w14:paraId="559EF1C6" w14:textId="6D44C357" w:rsidR="00EA4D9C" w:rsidRPr="00D24421" w:rsidRDefault="00695409"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 xml:space="preserve">Indukcinių kontūrų kabelių galai suvejami į vieną (nuo pat kontūro iki pat spintos) ir tik tuomet suklojami į išpjautus griovelius, vedančius link stovo. Suvijimo žingsnis per visą ilgį </w:t>
      </w:r>
      <w:r w:rsidR="003E6120">
        <w:rPr>
          <w:rFonts w:ascii="Arial" w:hAnsi="Arial" w:cs="Arial"/>
          <w:sz w:val="22"/>
        </w:rPr>
        <w:t xml:space="preserve">turi būti </w:t>
      </w:r>
      <w:r w:rsidR="00034D61" w:rsidRPr="00D24421">
        <w:rPr>
          <w:rFonts w:ascii="Arial" w:hAnsi="Arial" w:cs="Arial"/>
          <w:sz w:val="22"/>
        </w:rPr>
        <w:t xml:space="preserve">ne </w:t>
      </w:r>
      <w:r w:rsidRPr="00D24421">
        <w:rPr>
          <w:rFonts w:ascii="Arial" w:hAnsi="Arial" w:cs="Arial"/>
          <w:sz w:val="22"/>
        </w:rPr>
        <w:t xml:space="preserve">mažesnis kaip </w:t>
      </w:r>
      <w:r w:rsidR="007D6082">
        <w:rPr>
          <w:rFonts w:ascii="Arial" w:hAnsi="Arial" w:cs="Arial"/>
          <w:sz w:val="22"/>
        </w:rPr>
        <w:t>5</w:t>
      </w:r>
      <w:r w:rsidRPr="00D24421">
        <w:rPr>
          <w:rFonts w:ascii="Arial" w:hAnsi="Arial" w:cs="Arial"/>
          <w:sz w:val="22"/>
        </w:rPr>
        <w:t xml:space="preserve"> vijos į metrą</w:t>
      </w:r>
      <w:r w:rsidR="00034D61" w:rsidRPr="00D24421">
        <w:rPr>
          <w:rFonts w:ascii="Arial" w:hAnsi="Arial" w:cs="Arial"/>
          <w:sz w:val="22"/>
        </w:rPr>
        <w:t>.</w:t>
      </w:r>
    </w:p>
    <w:p w14:paraId="2B7BE334" w14:textId="1B4247F2" w:rsidR="00951CD6" w:rsidRPr="00D24421" w:rsidRDefault="00951CD6"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Laidai nuo kelio dangos krašto iki eismo apskaitos stovo pamato nuvedami paklojant plastikinį vamzdį</w:t>
      </w:r>
      <w:r w:rsidR="00C91C9F">
        <w:rPr>
          <w:rFonts w:ascii="Arial" w:hAnsi="Arial" w:cs="Arial"/>
          <w:sz w:val="22"/>
        </w:rPr>
        <w:t>,</w:t>
      </w:r>
      <w:r w:rsidRPr="00D24421">
        <w:rPr>
          <w:rFonts w:ascii="Arial" w:hAnsi="Arial" w:cs="Arial"/>
          <w:sz w:val="22"/>
        </w:rPr>
        <w:t xml:space="preserve"> kurio vidinis/išorinis diametras nemažesnis nei 40 mm</w:t>
      </w:r>
      <w:r w:rsidR="00C91C9F">
        <w:rPr>
          <w:rFonts w:ascii="Arial" w:hAnsi="Arial" w:cs="Arial"/>
          <w:sz w:val="22"/>
        </w:rPr>
        <w:t>,</w:t>
      </w:r>
      <w:r w:rsidRPr="00D24421">
        <w:rPr>
          <w:rFonts w:ascii="Arial" w:hAnsi="Arial" w:cs="Arial"/>
          <w:sz w:val="22"/>
        </w:rPr>
        <w:t xml:space="preserve"> ir pratraukiami iki </w:t>
      </w:r>
      <w:r w:rsidR="00E76A95">
        <w:rPr>
          <w:rFonts w:ascii="Arial" w:hAnsi="Arial" w:cs="Arial"/>
          <w:sz w:val="22"/>
        </w:rPr>
        <w:t>įrangos</w:t>
      </w:r>
      <w:r w:rsidRPr="00D24421">
        <w:rPr>
          <w:rFonts w:ascii="Arial" w:hAnsi="Arial" w:cs="Arial"/>
          <w:sz w:val="22"/>
        </w:rPr>
        <w:t xml:space="preserve"> spintos. </w:t>
      </w:r>
    </w:p>
    <w:p w14:paraId="4AC818F5" w14:textId="6129724E" w:rsidR="00951CD6" w:rsidRPr="00D24421" w:rsidRDefault="00D43B75"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Įrangos s</w:t>
      </w:r>
      <w:r w:rsidR="00951CD6" w:rsidRPr="00D24421">
        <w:rPr>
          <w:rFonts w:ascii="Arial" w:hAnsi="Arial" w:cs="Arial"/>
          <w:sz w:val="22"/>
        </w:rPr>
        <w:t xml:space="preserve">pintoje kilpų galai sužymimi raidėmis nuo A iki D (jei kilpos įrengiamos 4-iose eismo juostuose, tuomet sužymima nuo A iki H), pagal </w:t>
      </w:r>
      <w:r w:rsidR="00146B6E" w:rsidRPr="00D24421">
        <w:rPr>
          <w:rFonts w:ascii="Arial" w:hAnsi="Arial" w:cs="Arial"/>
          <w:sz w:val="22"/>
        </w:rPr>
        <w:fldChar w:fldCharType="begin"/>
      </w:r>
      <w:r w:rsidR="00146B6E" w:rsidRPr="00D24421">
        <w:rPr>
          <w:rFonts w:ascii="Arial" w:hAnsi="Arial" w:cs="Arial"/>
          <w:sz w:val="22"/>
        </w:rPr>
        <w:instrText xml:space="preserve"> REF _Ref193894482 \r \h </w:instrText>
      </w:r>
      <w:r w:rsidR="00D24421" w:rsidRPr="00D24421">
        <w:rPr>
          <w:rFonts w:ascii="Arial" w:hAnsi="Arial" w:cs="Arial"/>
          <w:sz w:val="22"/>
        </w:rPr>
        <w:instrText xml:space="preserve"> \* MERGEFORMAT </w:instrText>
      </w:r>
      <w:r w:rsidR="00146B6E" w:rsidRPr="00D24421">
        <w:rPr>
          <w:rFonts w:ascii="Arial" w:hAnsi="Arial" w:cs="Arial"/>
          <w:sz w:val="22"/>
        </w:rPr>
      </w:r>
      <w:r w:rsidR="00146B6E" w:rsidRPr="00D24421">
        <w:rPr>
          <w:rFonts w:ascii="Arial" w:hAnsi="Arial" w:cs="Arial"/>
          <w:sz w:val="22"/>
        </w:rPr>
        <w:fldChar w:fldCharType="separate"/>
      </w:r>
      <w:r w:rsidR="000E3518">
        <w:rPr>
          <w:rFonts w:ascii="Arial" w:hAnsi="Arial" w:cs="Arial"/>
          <w:sz w:val="22"/>
        </w:rPr>
        <w:t>4.13</w:t>
      </w:r>
      <w:r w:rsidR="00146B6E" w:rsidRPr="00D24421">
        <w:rPr>
          <w:rFonts w:ascii="Arial" w:hAnsi="Arial" w:cs="Arial"/>
          <w:sz w:val="22"/>
        </w:rPr>
        <w:fldChar w:fldCharType="end"/>
      </w:r>
      <w:r w:rsidR="00146B6E" w:rsidRPr="00D24421">
        <w:rPr>
          <w:rFonts w:ascii="Arial" w:hAnsi="Arial" w:cs="Arial"/>
          <w:sz w:val="22"/>
        </w:rPr>
        <w:t xml:space="preserve"> </w:t>
      </w:r>
      <w:r w:rsidR="00951CD6" w:rsidRPr="00D24421">
        <w:rPr>
          <w:rFonts w:ascii="Arial" w:hAnsi="Arial" w:cs="Arial"/>
          <w:sz w:val="22"/>
        </w:rPr>
        <w:t>punkte pateiktus reikalavimus.</w:t>
      </w:r>
    </w:p>
    <w:p w14:paraId="79724B63" w14:textId="77777777" w:rsidR="00951CD6" w:rsidRPr="00D24421" w:rsidRDefault="00951CD6" w:rsidP="00E170F5">
      <w:pPr>
        <w:pStyle w:val="Sraopastraipa"/>
        <w:numPr>
          <w:ilvl w:val="1"/>
          <w:numId w:val="12"/>
        </w:numPr>
        <w:tabs>
          <w:tab w:val="left" w:pos="567"/>
        </w:tabs>
        <w:ind w:left="426" w:hanging="426"/>
        <w:jc w:val="both"/>
        <w:rPr>
          <w:rFonts w:ascii="Arial" w:hAnsi="Arial" w:cs="Arial"/>
          <w:sz w:val="22"/>
        </w:rPr>
      </w:pPr>
      <w:r w:rsidRPr="00D24421">
        <w:rPr>
          <w:rFonts w:ascii="Arial" w:hAnsi="Arial" w:cs="Arial"/>
          <w:sz w:val="22"/>
        </w:rPr>
        <w:t>Suklojus laidus į griovelius, jie užpilami karšto liejimo mastika arba bituminė emulsija.</w:t>
      </w:r>
    </w:p>
    <w:p w14:paraId="30C313BF" w14:textId="39291593" w:rsidR="00951CD6" w:rsidRPr="00D24421" w:rsidRDefault="00951CD6" w:rsidP="00E170F5">
      <w:pPr>
        <w:pStyle w:val="Sraopastraipa"/>
        <w:numPr>
          <w:ilvl w:val="1"/>
          <w:numId w:val="12"/>
        </w:numPr>
        <w:tabs>
          <w:tab w:val="left" w:pos="567"/>
        </w:tabs>
        <w:ind w:left="0" w:firstLine="0"/>
        <w:jc w:val="both"/>
        <w:rPr>
          <w:rFonts w:ascii="Arial" w:hAnsi="Arial" w:cs="Arial"/>
          <w:sz w:val="22"/>
        </w:rPr>
      </w:pPr>
      <w:bookmarkStart w:id="3" w:name="_Ref194049739"/>
      <w:r w:rsidRPr="00D24421">
        <w:rPr>
          <w:rFonts w:ascii="Arial" w:hAnsi="Arial" w:cs="Arial"/>
          <w:sz w:val="22"/>
        </w:rPr>
        <w:lastRenderedPageBreak/>
        <w:t>Įrengus indukcinius kontūrus jų elektriniai parametrai turi atitikti eismo intensyvumo skaičiavimo įrangos gamintojo nustatytus reikalavimus: kiekvieno kontūro varža po įrengimo privalo būti ne</w:t>
      </w:r>
      <w:r w:rsidR="006960A9">
        <w:rPr>
          <w:rFonts w:ascii="Arial" w:hAnsi="Arial" w:cs="Arial"/>
          <w:sz w:val="22"/>
        </w:rPr>
        <w:t xml:space="preserve"> </w:t>
      </w:r>
      <w:r w:rsidRPr="00D24421">
        <w:rPr>
          <w:rFonts w:ascii="Arial" w:hAnsi="Arial" w:cs="Arial"/>
          <w:sz w:val="22"/>
        </w:rPr>
        <w:t xml:space="preserve">didesnė nei </w:t>
      </w:r>
      <w:r w:rsidR="00F872DE">
        <w:rPr>
          <w:rFonts w:ascii="Arial" w:hAnsi="Arial" w:cs="Arial"/>
          <w:sz w:val="22"/>
        </w:rPr>
        <w:t>4</w:t>
      </w:r>
      <w:r w:rsidRPr="00D24421">
        <w:rPr>
          <w:rFonts w:ascii="Arial" w:hAnsi="Arial" w:cs="Arial"/>
          <w:sz w:val="22"/>
        </w:rPr>
        <w:t xml:space="preserve"> omai (Ω), o induktyvumas privalo būti ne</w:t>
      </w:r>
      <w:r w:rsidR="006960A9">
        <w:rPr>
          <w:rFonts w:ascii="Arial" w:hAnsi="Arial" w:cs="Arial"/>
          <w:sz w:val="22"/>
        </w:rPr>
        <w:t xml:space="preserve"> </w:t>
      </w:r>
      <w:r w:rsidRPr="00D24421">
        <w:rPr>
          <w:rFonts w:ascii="Arial" w:hAnsi="Arial" w:cs="Arial"/>
          <w:sz w:val="22"/>
        </w:rPr>
        <w:t xml:space="preserve">mažesnis nei </w:t>
      </w:r>
      <w:r w:rsidR="00AF7447">
        <w:rPr>
          <w:rFonts w:ascii="Arial" w:hAnsi="Arial" w:cs="Arial"/>
          <w:sz w:val="22"/>
        </w:rPr>
        <w:t>90</w:t>
      </w:r>
      <w:r w:rsidRPr="00D24421">
        <w:rPr>
          <w:rFonts w:ascii="Arial" w:hAnsi="Arial" w:cs="Arial"/>
          <w:sz w:val="22"/>
        </w:rPr>
        <w:t xml:space="preserve"> </w:t>
      </w:r>
      <w:proofErr w:type="spellStart"/>
      <w:r w:rsidRPr="00D24421">
        <w:rPr>
          <w:rFonts w:ascii="Arial" w:hAnsi="Arial" w:cs="Arial"/>
          <w:sz w:val="22"/>
        </w:rPr>
        <w:t>mikrohenrių</w:t>
      </w:r>
      <w:proofErr w:type="spellEnd"/>
      <w:r w:rsidRPr="00D24421">
        <w:rPr>
          <w:rFonts w:ascii="Arial" w:hAnsi="Arial" w:cs="Arial"/>
          <w:sz w:val="22"/>
        </w:rPr>
        <w:t xml:space="preserve"> (µH)</w:t>
      </w:r>
      <w:r w:rsidR="008C3201" w:rsidRPr="00D24421">
        <w:rPr>
          <w:rFonts w:ascii="Arial" w:hAnsi="Arial" w:cs="Arial"/>
          <w:sz w:val="22"/>
        </w:rPr>
        <w:t xml:space="preserve">. </w:t>
      </w:r>
      <w:bookmarkEnd w:id="3"/>
    </w:p>
    <w:p w14:paraId="46D946C0" w14:textId="6DFA24CB" w:rsidR="00951CD6" w:rsidRPr="00D24421" w:rsidRDefault="00951CD6" w:rsidP="00E170F5">
      <w:pPr>
        <w:pStyle w:val="Sraopastraipa"/>
        <w:numPr>
          <w:ilvl w:val="1"/>
          <w:numId w:val="12"/>
        </w:numPr>
        <w:tabs>
          <w:tab w:val="left" w:pos="567"/>
        </w:tabs>
        <w:ind w:left="0" w:firstLine="0"/>
        <w:jc w:val="both"/>
        <w:rPr>
          <w:rFonts w:ascii="Arial" w:hAnsi="Arial" w:cs="Arial"/>
          <w:sz w:val="22"/>
        </w:rPr>
      </w:pPr>
      <w:bookmarkStart w:id="4" w:name="_Ref193894482"/>
      <w:r w:rsidRPr="00D24421">
        <w:rPr>
          <w:rFonts w:ascii="Arial" w:hAnsi="Arial" w:cs="Arial"/>
          <w:sz w:val="22"/>
        </w:rPr>
        <w:t>Indukcinių kontūrų įrengimo pavyzdinis brėžinys pateiktas</w:t>
      </w:r>
      <w:r w:rsidR="00F62F9F" w:rsidRPr="00D24421">
        <w:rPr>
          <w:rFonts w:ascii="Arial" w:hAnsi="Arial" w:cs="Arial"/>
          <w:sz w:val="22"/>
        </w:rPr>
        <w:t xml:space="preserve"> </w:t>
      </w:r>
      <w:r w:rsidR="00E86228" w:rsidRPr="00D24421">
        <w:rPr>
          <w:rFonts w:ascii="Arial" w:hAnsi="Arial" w:cs="Arial"/>
          <w:sz w:val="22"/>
        </w:rPr>
        <w:fldChar w:fldCharType="begin"/>
      </w:r>
      <w:r w:rsidR="00E86228" w:rsidRPr="00D24421">
        <w:rPr>
          <w:rFonts w:ascii="Arial" w:hAnsi="Arial" w:cs="Arial"/>
          <w:sz w:val="22"/>
        </w:rPr>
        <w:instrText xml:space="preserve"> REF _Ref193899910 \h </w:instrText>
      </w:r>
      <w:r w:rsidR="00D24421" w:rsidRPr="00D24421">
        <w:rPr>
          <w:rFonts w:ascii="Arial" w:hAnsi="Arial" w:cs="Arial"/>
          <w:sz w:val="22"/>
        </w:rPr>
        <w:instrText xml:space="preserve"> \* MERGEFORMAT </w:instrText>
      </w:r>
      <w:r w:rsidR="00E86228" w:rsidRPr="00D24421">
        <w:rPr>
          <w:rFonts w:ascii="Arial" w:hAnsi="Arial" w:cs="Arial"/>
          <w:sz w:val="22"/>
        </w:rPr>
      </w:r>
      <w:r w:rsidR="00E86228" w:rsidRPr="00D24421">
        <w:rPr>
          <w:rFonts w:ascii="Arial" w:hAnsi="Arial" w:cs="Arial"/>
          <w:sz w:val="22"/>
        </w:rPr>
        <w:fldChar w:fldCharType="separate"/>
      </w:r>
      <w:r w:rsidR="00450B65" w:rsidRPr="00D24421">
        <w:rPr>
          <w:rFonts w:ascii="Arial" w:hAnsi="Arial" w:cs="Arial"/>
          <w:noProof/>
          <w:sz w:val="22"/>
        </w:rPr>
        <w:t>1</w:t>
      </w:r>
      <w:r w:rsidR="00450B65" w:rsidRPr="00D24421">
        <w:rPr>
          <w:rFonts w:ascii="Arial" w:hAnsi="Arial" w:cs="Arial"/>
          <w:sz w:val="22"/>
        </w:rPr>
        <w:t xml:space="preserve"> pav.</w:t>
      </w:r>
      <w:r w:rsidR="00E86228" w:rsidRPr="00D24421">
        <w:rPr>
          <w:rFonts w:ascii="Arial" w:hAnsi="Arial" w:cs="Arial"/>
          <w:sz w:val="22"/>
        </w:rPr>
        <w:fldChar w:fldCharType="end"/>
      </w:r>
      <w:r w:rsidRPr="00D24421">
        <w:rPr>
          <w:rFonts w:ascii="Arial" w:hAnsi="Arial" w:cs="Arial"/>
          <w:sz w:val="22"/>
        </w:rPr>
        <w:t xml:space="preserve"> Kilpos žymimos pagal kelio kryptį: pirmyn (kilometrų didėjimo kryptimi) A–B, atgal (kilometrų mažėjimo kryptimi) C–D ir nepriklauso nuo to, kurioje kelio pusėje </w:t>
      </w:r>
      <w:r w:rsidR="0054642F" w:rsidRPr="00D24421">
        <w:rPr>
          <w:rFonts w:ascii="Arial" w:hAnsi="Arial" w:cs="Arial"/>
          <w:sz w:val="22"/>
        </w:rPr>
        <w:t>įrengta</w:t>
      </w:r>
      <w:r w:rsidRPr="00D24421">
        <w:rPr>
          <w:rFonts w:ascii="Arial" w:hAnsi="Arial" w:cs="Arial"/>
          <w:sz w:val="22"/>
        </w:rPr>
        <w:t xml:space="preserve"> įrangos </w:t>
      </w:r>
      <w:r w:rsidR="0054642F" w:rsidRPr="00D24421">
        <w:rPr>
          <w:rFonts w:ascii="Arial" w:hAnsi="Arial" w:cs="Arial"/>
          <w:sz w:val="22"/>
        </w:rPr>
        <w:t>spinta</w:t>
      </w:r>
      <w:r w:rsidRPr="00D24421">
        <w:rPr>
          <w:rFonts w:ascii="Arial" w:hAnsi="Arial" w:cs="Arial"/>
          <w:sz w:val="22"/>
        </w:rPr>
        <w:t>.</w:t>
      </w:r>
      <w:bookmarkEnd w:id="4"/>
    </w:p>
    <w:p w14:paraId="187C0EB7" w14:textId="77777777" w:rsidR="00951CD6" w:rsidRPr="00D24421" w:rsidRDefault="00951CD6" w:rsidP="0054642F">
      <w:pPr>
        <w:rPr>
          <w:rFonts w:ascii="Arial" w:hAnsi="Arial" w:cs="Arial"/>
          <w:sz w:val="22"/>
          <w:szCs w:val="22"/>
        </w:rPr>
      </w:pPr>
    </w:p>
    <w:p w14:paraId="04E1B925" w14:textId="77777777" w:rsidR="00F62F9F" w:rsidRPr="00D24421" w:rsidRDefault="0054407B" w:rsidP="00F62F9F">
      <w:pPr>
        <w:keepNext/>
        <w:jc w:val="center"/>
        <w:rPr>
          <w:rFonts w:ascii="Arial" w:hAnsi="Arial" w:cs="Arial"/>
          <w:sz w:val="22"/>
          <w:szCs w:val="22"/>
        </w:rPr>
      </w:pPr>
      <w:r w:rsidRPr="00D24421">
        <w:rPr>
          <w:rFonts w:ascii="Arial" w:hAnsi="Arial" w:cs="Arial"/>
          <w:noProof/>
          <w:sz w:val="22"/>
          <w:szCs w:val="22"/>
        </w:rPr>
        <w:drawing>
          <wp:inline distT="0" distB="0" distL="0" distR="0" wp14:anchorId="740DEC52" wp14:editId="446E3099">
            <wp:extent cx="3159660" cy="3201339"/>
            <wp:effectExtent l="0" t="0" r="3175" b="0"/>
            <wp:docPr id="12436071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3510" cy="3215372"/>
                    </a:xfrm>
                    <a:prstGeom prst="rect">
                      <a:avLst/>
                    </a:prstGeom>
                    <a:noFill/>
                  </pic:spPr>
                </pic:pic>
              </a:graphicData>
            </a:graphic>
          </wp:inline>
        </w:drawing>
      </w:r>
    </w:p>
    <w:bookmarkStart w:id="5" w:name="_Ref193899910"/>
    <w:bookmarkStart w:id="6" w:name="_Ref193899871"/>
    <w:p w14:paraId="320CE7CB" w14:textId="47EF53A9" w:rsidR="00951CD6" w:rsidRPr="00D24421" w:rsidRDefault="00F62F9F" w:rsidP="00F62F9F">
      <w:pPr>
        <w:pStyle w:val="Antrat"/>
        <w:jc w:val="center"/>
        <w:rPr>
          <w:rFonts w:ascii="Arial" w:hAnsi="Arial" w:cs="Arial"/>
          <w:sz w:val="22"/>
          <w:szCs w:val="22"/>
        </w:rPr>
      </w:pPr>
      <w:r w:rsidRPr="00D24421">
        <w:rPr>
          <w:rFonts w:ascii="Arial" w:hAnsi="Arial" w:cs="Arial"/>
          <w:sz w:val="22"/>
          <w:szCs w:val="22"/>
        </w:rPr>
        <w:fldChar w:fldCharType="begin"/>
      </w:r>
      <w:r w:rsidRPr="00D24421">
        <w:rPr>
          <w:rFonts w:ascii="Arial" w:hAnsi="Arial" w:cs="Arial"/>
          <w:sz w:val="22"/>
          <w:szCs w:val="22"/>
        </w:rPr>
        <w:instrText xml:space="preserve"> SEQ pav. \* ARABIC </w:instrText>
      </w:r>
      <w:r w:rsidRPr="00D24421">
        <w:rPr>
          <w:rFonts w:ascii="Arial" w:hAnsi="Arial" w:cs="Arial"/>
          <w:sz w:val="22"/>
          <w:szCs w:val="22"/>
        </w:rPr>
        <w:fldChar w:fldCharType="separate"/>
      </w:r>
      <w:r w:rsidR="00450B65" w:rsidRPr="00D24421">
        <w:rPr>
          <w:rFonts w:ascii="Arial" w:hAnsi="Arial" w:cs="Arial"/>
          <w:noProof/>
          <w:sz w:val="22"/>
          <w:szCs w:val="22"/>
        </w:rPr>
        <w:t>1</w:t>
      </w:r>
      <w:r w:rsidRPr="00D24421">
        <w:rPr>
          <w:rFonts w:ascii="Arial" w:hAnsi="Arial" w:cs="Arial"/>
          <w:sz w:val="22"/>
          <w:szCs w:val="22"/>
        </w:rPr>
        <w:fldChar w:fldCharType="end"/>
      </w:r>
      <w:r w:rsidRPr="00D24421">
        <w:rPr>
          <w:rFonts w:ascii="Arial" w:hAnsi="Arial" w:cs="Arial"/>
          <w:sz w:val="22"/>
          <w:szCs w:val="22"/>
        </w:rPr>
        <w:t xml:space="preserve"> pav.</w:t>
      </w:r>
      <w:bookmarkEnd w:id="5"/>
      <w:r w:rsidRPr="00D24421">
        <w:rPr>
          <w:rFonts w:ascii="Arial" w:hAnsi="Arial" w:cs="Arial"/>
          <w:sz w:val="22"/>
          <w:szCs w:val="22"/>
        </w:rPr>
        <w:t xml:space="preserve"> </w:t>
      </w:r>
      <w:r w:rsidR="00951CD6" w:rsidRPr="00D24421">
        <w:rPr>
          <w:rFonts w:ascii="Arial" w:hAnsi="Arial" w:cs="Arial"/>
          <w:sz w:val="22"/>
          <w:szCs w:val="22"/>
        </w:rPr>
        <w:t>Indukcinių kontūrų išdėstymo pavyzdinis brėžinys</w:t>
      </w:r>
      <w:bookmarkEnd w:id="6"/>
    </w:p>
    <w:p w14:paraId="5B6BEB65" w14:textId="77777777" w:rsidR="009A5624" w:rsidRPr="00D24421" w:rsidRDefault="009A5624" w:rsidP="0054407B">
      <w:pPr>
        <w:jc w:val="center"/>
        <w:rPr>
          <w:rFonts w:ascii="Arial" w:hAnsi="Arial" w:cs="Arial"/>
          <w:sz w:val="22"/>
          <w:szCs w:val="22"/>
        </w:rPr>
      </w:pPr>
    </w:p>
    <w:p w14:paraId="7BCF753C" w14:textId="7D2B21C8" w:rsidR="00034D61" w:rsidRPr="00D24421" w:rsidRDefault="0045640E" w:rsidP="00E170F5">
      <w:pPr>
        <w:pStyle w:val="Sraopastraipa"/>
        <w:numPr>
          <w:ilvl w:val="1"/>
          <w:numId w:val="12"/>
        </w:numPr>
        <w:tabs>
          <w:tab w:val="left" w:pos="567"/>
        </w:tabs>
        <w:ind w:left="0" w:firstLine="0"/>
        <w:jc w:val="both"/>
        <w:rPr>
          <w:rFonts w:ascii="Arial" w:hAnsi="Arial" w:cs="Arial"/>
          <w:sz w:val="22"/>
        </w:rPr>
      </w:pPr>
      <w:r w:rsidRPr="00D24421">
        <w:rPr>
          <w:rFonts w:ascii="Arial" w:hAnsi="Arial" w:cs="Arial"/>
          <w:sz w:val="22"/>
        </w:rPr>
        <w:t>Suvyto kabelio nuvedimo g</w:t>
      </w:r>
      <w:r w:rsidR="00A4265E" w:rsidRPr="00D24421">
        <w:rPr>
          <w:rFonts w:ascii="Arial" w:hAnsi="Arial" w:cs="Arial"/>
          <w:sz w:val="22"/>
        </w:rPr>
        <w:t xml:space="preserve">riovelių asfalto dangoje </w:t>
      </w:r>
      <w:r w:rsidR="00AD3744" w:rsidRPr="00D24421">
        <w:rPr>
          <w:rFonts w:ascii="Arial" w:hAnsi="Arial" w:cs="Arial"/>
          <w:sz w:val="22"/>
        </w:rPr>
        <w:t>išdėstymas gali būti ir kitoks, nei nurodyta</w:t>
      </w:r>
      <w:r w:rsidR="00AC31C3" w:rsidRPr="00D24421">
        <w:rPr>
          <w:rFonts w:ascii="Arial" w:hAnsi="Arial" w:cs="Arial"/>
          <w:sz w:val="22"/>
        </w:rPr>
        <w:t xml:space="preserve"> pavyzdini</w:t>
      </w:r>
      <w:r w:rsidR="00AD3744" w:rsidRPr="00D24421">
        <w:rPr>
          <w:rFonts w:ascii="Arial" w:hAnsi="Arial" w:cs="Arial"/>
          <w:sz w:val="22"/>
        </w:rPr>
        <w:t>ame</w:t>
      </w:r>
      <w:r w:rsidR="00AC31C3" w:rsidRPr="00D24421">
        <w:rPr>
          <w:rFonts w:ascii="Arial" w:hAnsi="Arial" w:cs="Arial"/>
          <w:sz w:val="22"/>
        </w:rPr>
        <w:t xml:space="preserve"> brėžiny</w:t>
      </w:r>
      <w:r w:rsidR="00AD3744" w:rsidRPr="00D24421">
        <w:rPr>
          <w:rFonts w:ascii="Arial" w:hAnsi="Arial" w:cs="Arial"/>
          <w:sz w:val="22"/>
        </w:rPr>
        <w:t>je</w:t>
      </w:r>
      <w:r w:rsidR="00AC31C3" w:rsidRPr="00D24421">
        <w:rPr>
          <w:rFonts w:ascii="Arial" w:hAnsi="Arial" w:cs="Arial"/>
          <w:sz w:val="22"/>
        </w:rPr>
        <w:t xml:space="preserve">. </w:t>
      </w:r>
    </w:p>
    <w:p w14:paraId="3536040C" w14:textId="1F76E431" w:rsidR="006A7486" w:rsidRDefault="00174E51" w:rsidP="00E170F5">
      <w:pPr>
        <w:pStyle w:val="Sraopastraipa"/>
        <w:numPr>
          <w:ilvl w:val="1"/>
          <w:numId w:val="12"/>
        </w:numPr>
        <w:tabs>
          <w:tab w:val="left" w:pos="284"/>
          <w:tab w:val="left" w:pos="567"/>
        </w:tabs>
        <w:ind w:left="0" w:firstLine="0"/>
        <w:jc w:val="both"/>
        <w:rPr>
          <w:rFonts w:ascii="Arial" w:hAnsi="Arial" w:cs="Arial"/>
          <w:sz w:val="22"/>
        </w:rPr>
      </w:pPr>
      <w:r w:rsidRPr="00D24421">
        <w:rPr>
          <w:rFonts w:ascii="Arial" w:hAnsi="Arial" w:cs="Arial"/>
          <w:sz w:val="22"/>
        </w:rPr>
        <w:t xml:space="preserve">Visos įrengtos kilpos turi būti sužymėtos ir pajungtos prie </w:t>
      </w:r>
      <w:r w:rsidR="00A66004" w:rsidRPr="00D24421">
        <w:rPr>
          <w:rFonts w:ascii="Arial" w:hAnsi="Arial" w:cs="Arial"/>
          <w:sz w:val="22"/>
        </w:rPr>
        <w:t>įrangos spintoje esančios indukcinių kilpų jungties.</w:t>
      </w:r>
    </w:p>
    <w:p w14:paraId="40E0791D" w14:textId="7E9B0B72" w:rsidR="00C479B8" w:rsidRPr="00C479B8" w:rsidRDefault="00C479B8" w:rsidP="00C479B8">
      <w:pPr>
        <w:pStyle w:val="Sraopastraipa"/>
        <w:numPr>
          <w:ilvl w:val="1"/>
          <w:numId w:val="12"/>
        </w:numPr>
        <w:tabs>
          <w:tab w:val="left" w:pos="567"/>
        </w:tabs>
        <w:ind w:left="0" w:firstLine="0"/>
        <w:jc w:val="both"/>
        <w:rPr>
          <w:rFonts w:ascii="Arial" w:hAnsi="Arial" w:cs="Arial"/>
          <w:sz w:val="22"/>
        </w:rPr>
      </w:pPr>
      <w:r>
        <w:rPr>
          <w:rFonts w:ascii="Arial" w:hAnsi="Arial" w:cs="Arial"/>
          <w:sz w:val="22"/>
        </w:rPr>
        <w:t>Atlikus atstatymo darbus</w:t>
      </w:r>
      <w:r w:rsidR="00DF6E0F">
        <w:rPr>
          <w:rFonts w:ascii="Arial" w:hAnsi="Arial" w:cs="Arial"/>
          <w:sz w:val="22"/>
        </w:rPr>
        <w:t>,</w:t>
      </w:r>
      <w:r>
        <w:rPr>
          <w:rFonts w:ascii="Arial" w:hAnsi="Arial" w:cs="Arial"/>
          <w:sz w:val="22"/>
        </w:rPr>
        <w:t xml:space="preserve"> turi</w:t>
      </w:r>
      <w:r w:rsidR="00DD38F3">
        <w:rPr>
          <w:rFonts w:ascii="Arial" w:hAnsi="Arial" w:cs="Arial"/>
          <w:sz w:val="22"/>
        </w:rPr>
        <w:t xml:space="preserve"> būti</w:t>
      </w:r>
      <w:r>
        <w:rPr>
          <w:rFonts w:ascii="Arial" w:hAnsi="Arial" w:cs="Arial"/>
          <w:sz w:val="22"/>
        </w:rPr>
        <w:t xml:space="preserve"> </w:t>
      </w:r>
      <w:r w:rsidRPr="00D24421">
        <w:rPr>
          <w:rFonts w:ascii="Arial" w:hAnsi="Arial" w:cs="Arial"/>
          <w:sz w:val="22"/>
        </w:rPr>
        <w:t>pateiktas užpildytas laisvos formos indukcinių jutiklių parametrų lapas, kuriame nurodyta jutiklių įrengimo data, vieta, atstatytų indukcinių kontūrų varžos ir induktyvumai</w:t>
      </w:r>
      <w:r>
        <w:rPr>
          <w:rFonts w:ascii="Arial" w:hAnsi="Arial" w:cs="Arial"/>
          <w:sz w:val="22"/>
        </w:rPr>
        <w:t>, pateikta panaudoto indukcinio kabelio gamintojo deklaracija</w:t>
      </w:r>
      <w:r w:rsidRPr="00D24421">
        <w:rPr>
          <w:rFonts w:ascii="Arial" w:hAnsi="Arial" w:cs="Arial"/>
          <w:sz w:val="22"/>
        </w:rPr>
        <w:t>.</w:t>
      </w:r>
    </w:p>
    <w:p w14:paraId="32CDFF8F" w14:textId="0C01D03E" w:rsidR="004E30E0" w:rsidRDefault="00441A75" w:rsidP="00E170F5">
      <w:pPr>
        <w:pStyle w:val="Sraopastraipa"/>
        <w:numPr>
          <w:ilvl w:val="1"/>
          <w:numId w:val="12"/>
        </w:numPr>
        <w:tabs>
          <w:tab w:val="left" w:pos="567"/>
        </w:tabs>
        <w:ind w:left="0" w:firstLine="0"/>
        <w:jc w:val="both"/>
        <w:rPr>
          <w:rFonts w:ascii="Arial" w:hAnsi="Arial" w:cs="Arial"/>
          <w:sz w:val="22"/>
        </w:rPr>
      </w:pPr>
      <w:r w:rsidRPr="00441A75">
        <w:rPr>
          <w:rFonts w:ascii="Arial" w:eastAsiaTheme="majorEastAsia" w:hAnsi="Arial" w:cs="Arial"/>
          <w:color w:val="000000" w:themeColor="text1"/>
          <w:sz w:val="22"/>
        </w:rPr>
        <w:t>Darbams</w:t>
      </w:r>
      <w:r w:rsidR="00BD5D5F" w:rsidRPr="00441A75">
        <w:rPr>
          <w:rFonts w:ascii="Arial" w:eastAsiaTheme="majorEastAsia" w:hAnsi="Arial" w:cs="Arial"/>
          <w:color w:val="000000" w:themeColor="text1"/>
          <w:sz w:val="22"/>
        </w:rPr>
        <w:t>, įskaitant medžiagas,</w:t>
      </w:r>
      <w:r w:rsidR="004E30E0" w:rsidRPr="00441A75">
        <w:rPr>
          <w:rFonts w:ascii="Arial" w:eastAsiaTheme="majorEastAsia" w:hAnsi="Arial" w:cs="Arial"/>
          <w:color w:val="000000" w:themeColor="text1"/>
          <w:sz w:val="22"/>
        </w:rPr>
        <w:t xml:space="preserve"> turi </w:t>
      </w:r>
      <w:r w:rsidR="004E30E0" w:rsidRPr="00D24421">
        <w:rPr>
          <w:rFonts w:ascii="Arial" w:eastAsiaTheme="majorEastAsia" w:hAnsi="Arial" w:cs="Arial"/>
          <w:sz w:val="22"/>
        </w:rPr>
        <w:t xml:space="preserve">būti suteikiamas ne trumpesnis </w:t>
      </w:r>
      <w:r w:rsidR="004E30E0" w:rsidRPr="00123E62">
        <w:rPr>
          <w:rFonts w:ascii="Arial" w:eastAsiaTheme="majorEastAsia" w:hAnsi="Arial" w:cs="Arial"/>
          <w:sz w:val="22"/>
        </w:rPr>
        <w:t xml:space="preserve">nei </w:t>
      </w:r>
      <w:r w:rsidR="00BB2151" w:rsidRPr="00123E62">
        <w:rPr>
          <w:rFonts w:ascii="Arial" w:eastAsiaTheme="majorEastAsia" w:hAnsi="Arial" w:cs="Arial"/>
          <w:b/>
          <w:bCs/>
          <w:sz w:val="22"/>
        </w:rPr>
        <w:t>1</w:t>
      </w:r>
      <w:r w:rsidR="004E30E0" w:rsidRPr="00123E62">
        <w:rPr>
          <w:rFonts w:ascii="Arial" w:eastAsiaTheme="majorEastAsia" w:hAnsi="Arial" w:cs="Arial"/>
          <w:b/>
          <w:bCs/>
          <w:sz w:val="22"/>
        </w:rPr>
        <w:t xml:space="preserve"> mėnesi</w:t>
      </w:r>
      <w:r w:rsidR="00BB2151" w:rsidRPr="00123E62">
        <w:rPr>
          <w:rFonts w:ascii="Arial" w:eastAsiaTheme="majorEastAsia" w:hAnsi="Arial" w:cs="Arial"/>
          <w:b/>
          <w:bCs/>
          <w:sz w:val="22"/>
        </w:rPr>
        <w:t>o</w:t>
      </w:r>
      <w:r w:rsidR="004E30E0" w:rsidRPr="00123E62">
        <w:rPr>
          <w:rFonts w:ascii="Arial" w:eastAsiaTheme="majorEastAsia" w:hAnsi="Arial" w:cs="Arial"/>
          <w:sz w:val="22"/>
        </w:rPr>
        <w:t xml:space="preserve"> garantinis terminas nuo pasirašyto </w:t>
      </w:r>
      <w:r w:rsidR="005431AF" w:rsidRPr="00123E62">
        <w:rPr>
          <w:rFonts w:ascii="Arial" w:eastAsiaTheme="majorEastAsia" w:hAnsi="Arial" w:cs="Arial"/>
          <w:sz w:val="22"/>
        </w:rPr>
        <w:t>akto</w:t>
      </w:r>
      <w:r w:rsidR="004E30E0" w:rsidRPr="00123E62">
        <w:rPr>
          <w:rFonts w:ascii="Arial" w:eastAsiaTheme="majorEastAsia" w:hAnsi="Arial" w:cs="Arial"/>
          <w:sz w:val="22"/>
        </w:rPr>
        <w:t xml:space="preserve"> apie </w:t>
      </w:r>
      <w:r w:rsidR="005431AF" w:rsidRPr="00123E62">
        <w:rPr>
          <w:rFonts w:ascii="Arial" w:eastAsiaTheme="majorEastAsia" w:hAnsi="Arial" w:cs="Arial"/>
          <w:sz w:val="22"/>
        </w:rPr>
        <w:t>atliktus</w:t>
      </w:r>
      <w:r w:rsidR="004E30E0" w:rsidRPr="00123E62">
        <w:rPr>
          <w:rFonts w:ascii="Arial" w:eastAsiaTheme="majorEastAsia" w:hAnsi="Arial" w:cs="Arial"/>
          <w:sz w:val="22"/>
        </w:rPr>
        <w:t xml:space="preserve"> </w:t>
      </w:r>
      <w:r w:rsidR="005431AF" w:rsidRPr="00123E62">
        <w:rPr>
          <w:rFonts w:ascii="Arial" w:eastAsiaTheme="majorEastAsia" w:hAnsi="Arial" w:cs="Arial"/>
          <w:sz w:val="22"/>
        </w:rPr>
        <w:t>Darbus</w:t>
      </w:r>
      <w:r w:rsidR="004E30E0" w:rsidRPr="00123E62">
        <w:rPr>
          <w:rFonts w:ascii="Arial" w:hAnsi="Arial" w:cs="Arial"/>
          <w:sz w:val="22"/>
        </w:rPr>
        <w:t>.</w:t>
      </w:r>
      <w:r w:rsidR="00A673DA" w:rsidRPr="00123E62">
        <w:rPr>
          <w:rFonts w:ascii="Arial" w:hAnsi="Arial" w:cs="Arial"/>
          <w:sz w:val="22"/>
        </w:rPr>
        <w:t xml:space="preserve"> </w:t>
      </w:r>
      <w:r w:rsidR="00D23355" w:rsidRPr="00123E62">
        <w:rPr>
          <w:rFonts w:ascii="Arial" w:hAnsi="Arial" w:cs="Arial"/>
          <w:sz w:val="22"/>
        </w:rPr>
        <w:t>Garantinio termino laikotarpiu nustačius</w:t>
      </w:r>
      <w:r w:rsidR="00D23355" w:rsidRPr="00D23355">
        <w:rPr>
          <w:rFonts w:ascii="Arial" w:hAnsi="Arial" w:cs="Arial"/>
          <w:sz w:val="22"/>
        </w:rPr>
        <w:t xml:space="preserve"> </w:t>
      </w:r>
      <w:r w:rsidR="00DF6E0F">
        <w:rPr>
          <w:rFonts w:ascii="Arial" w:hAnsi="Arial" w:cs="Arial"/>
          <w:sz w:val="22"/>
        </w:rPr>
        <w:t>Darbų</w:t>
      </w:r>
      <w:r w:rsidR="00DF6E0F" w:rsidRPr="00D23355">
        <w:rPr>
          <w:rFonts w:ascii="Arial" w:hAnsi="Arial" w:cs="Arial"/>
          <w:sz w:val="22"/>
        </w:rPr>
        <w:t xml:space="preserve"> </w:t>
      </w:r>
      <w:r w:rsidR="00D23355" w:rsidRPr="00D23355">
        <w:rPr>
          <w:rFonts w:ascii="Arial" w:hAnsi="Arial" w:cs="Arial"/>
          <w:sz w:val="22"/>
        </w:rPr>
        <w:t xml:space="preserve">trūkumų, </w:t>
      </w:r>
      <w:r w:rsidR="00F33EC7">
        <w:rPr>
          <w:rFonts w:ascii="Arial" w:hAnsi="Arial" w:cs="Arial"/>
          <w:sz w:val="22"/>
        </w:rPr>
        <w:t>Rangovas</w:t>
      </w:r>
      <w:r w:rsidR="00D23355" w:rsidRPr="00D23355">
        <w:rPr>
          <w:rFonts w:ascii="Arial" w:hAnsi="Arial" w:cs="Arial"/>
          <w:sz w:val="22"/>
        </w:rPr>
        <w:t xml:space="preserve"> turi ne vėliau kaip per mėnesį nuo rašytinės pretenzijos gavimo dienos pašalinti </w:t>
      </w:r>
      <w:r w:rsidR="00DF6E0F">
        <w:rPr>
          <w:rFonts w:ascii="Arial" w:hAnsi="Arial" w:cs="Arial"/>
          <w:sz w:val="22"/>
        </w:rPr>
        <w:t>Darbų</w:t>
      </w:r>
      <w:r w:rsidR="00DF6E0F" w:rsidRPr="00D23355">
        <w:rPr>
          <w:rFonts w:ascii="Arial" w:hAnsi="Arial" w:cs="Arial"/>
          <w:sz w:val="22"/>
        </w:rPr>
        <w:t xml:space="preserve"> </w:t>
      </w:r>
      <w:r w:rsidR="00D23355" w:rsidRPr="00D23355">
        <w:rPr>
          <w:rFonts w:ascii="Arial" w:hAnsi="Arial" w:cs="Arial"/>
          <w:sz w:val="22"/>
        </w:rPr>
        <w:t>trūkumus.</w:t>
      </w:r>
      <w:r w:rsidR="005431AF" w:rsidRPr="005431AF">
        <w:rPr>
          <w:rFonts w:ascii="Arial" w:hAnsi="Arial" w:cs="Arial"/>
          <w:sz w:val="22"/>
        </w:rPr>
        <w:t xml:space="preserve"> </w:t>
      </w:r>
      <w:r w:rsidR="005431AF" w:rsidRPr="00D24421">
        <w:rPr>
          <w:rFonts w:ascii="Arial" w:hAnsi="Arial" w:cs="Arial"/>
          <w:sz w:val="22"/>
        </w:rPr>
        <w:t>Garantijai netaikoma, jei kilpos yra nufrezuojamos ar pažeidžiamos atliekant kitus kelio remonto darbus.</w:t>
      </w:r>
    </w:p>
    <w:p w14:paraId="11045FE5" w14:textId="77777777" w:rsidR="009559C1" w:rsidRDefault="009559C1" w:rsidP="00441A75">
      <w:pPr>
        <w:pStyle w:val="Sraopastraipa"/>
        <w:tabs>
          <w:tab w:val="left" w:pos="567"/>
        </w:tabs>
        <w:ind w:left="0"/>
        <w:jc w:val="both"/>
        <w:rPr>
          <w:rFonts w:ascii="Arial" w:hAnsi="Arial" w:cs="Arial"/>
          <w:sz w:val="22"/>
        </w:rPr>
      </w:pPr>
    </w:p>
    <w:p w14:paraId="170BF00A" w14:textId="77777777" w:rsidR="00510E40" w:rsidRPr="00510E40" w:rsidRDefault="00510E40" w:rsidP="00510E40">
      <w:pPr>
        <w:tabs>
          <w:tab w:val="left" w:pos="567"/>
        </w:tabs>
        <w:rPr>
          <w:rFonts w:ascii="Arial" w:hAnsi="Arial" w:cs="Arial"/>
          <w:sz w:val="22"/>
        </w:rPr>
      </w:pPr>
    </w:p>
    <w:tbl>
      <w:tblPr>
        <w:tblStyle w:val="Lentelstinklelis"/>
        <w:tblW w:w="0" w:type="auto"/>
        <w:shd w:val="clear" w:color="auto" w:fill="005063"/>
        <w:tblLook w:val="04A0" w:firstRow="1" w:lastRow="0" w:firstColumn="1" w:lastColumn="0" w:noHBand="0" w:noVBand="1"/>
      </w:tblPr>
      <w:tblGrid>
        <w:gridCol w:w="9628"/>
      </w:tblGrid>
      <w:tr w:rsidR="00920DDD" w:rsidRPr="00D24421" w14:paraId="1177D105" w14:textId="77777777" w:rsidTr="004F0127">
        <w:trPr>
          <w:trHeight w:val="416"/>
        </w:trPr>
        <w:tc>
          <w:tcPr>
            <w:tcW w:w="9628" w:type="dxa"/>
            <w:shd w:val="clear" w:color="auto" w:fill="005063"/>
            <w:vAlign w:val="center"/>
          </w:tcPr>
          <w:p w14:paraId="6A56729D" w14:textId="5767FF56" w:rsidR="00920DDD" w:rsidRPr="00D24421" w:rsidRDefault="00ED0CAF" w:rsidP="004F0127">
            <w:pPr>
              <w:pStyle w:val="Sraopastraipa"/>
              <w:numPr>
                <w:ilvl w:val="0"/>
                <w:numId w:val="12"/>
              </w:numPr>
              <w:rPr>
                <w:rFonts w:ascii="Arial" w:hAnsi="Arial" w:cs="Arial"/>
                <w:b/>
                <w:caps/>
                <w:color w:val="FFFFFF" w:themeColor="background1"/>
                <w:sz w:val="22"/>
              </w:rPr>
            </w:pPr>
            <w:bookmarkStart w:id="7" w:name="_Ref193203785"/>
            <w:r w:rsidRPr="00D24421">
              <w:rPr>
                <w:rFonts w:ascii="Arial" w:hAnsi="Arial" w:cs="Arial"/>
                <w:b/>
                <w:caps/>
                <w:sz w:val="22"/>
              </w:rPr>
              <w:t xml:space="preserve">PERKAMŲ ĮRENGINIŲ IR </w:t>
            </w:r>
            <w:r w:rsidR="00DF6E0F">
              <w:rPr>
                <w:rFonts w:ascii="Arial" w:hAnsi="Arial" w:cs="Arial"/>
                <w:b/>
                <w:caps/>
                <w:sz w:val="22"/>
              </w:rPr>
              <w:t>Darbų</w:t>
            </w:r>
            <w:r w:rsidR="00DF6E0F" w:rsidRPr="00D24421">
              <w:rPr>
                <w:rFonts w:ascii="Arial" w:hAnsi="Arial" w:cs="Arial"/>
                <w:b/>
                <w:caps/>
                <w:sz w:val="22"/>
              </w:rPr>
              <w:t xml:space="preserve"> </w:t>
            </w:r>
            <w:r w:rsidRPr="00D24421">
              <w:rPr>
                <w:rFonts w:ascii="Arial" w:hAnsi="Arial" w:cs="Arial"/>
                <w:b/>
                <w:caps/>
                <w:sz w:val="22"/>
              </w:rPr>
              <w:t>SĄRAŠAS</w:t>
            </w:r>
            <w:bookmarkEnd w:id="7"/>
          </w:p>
        </w:tc>
      </w:tr>
    </w:tbl>
    <w:p w14:paraId="07F3EB8B" w14:textId="77777777" w:rsidR="00AB380B" w:rsidRPr="00D24421" w:rsidRDefault="00AB380B" w:rsidP="00AB380B">
      <w:pPr>
        <w:pStyle w:val="Bodytext1"/>
        <w:shd w:val="clear" w:color="auto" w:fill="auto"/>
        <w:tabs>
          <w:tab w:val="left" w:pos="0"/>
        </w:tabs>
        <w:spacing w:before="0" w:after="0" w:line="240" w:lineRule="auto"/>
        <w:ind w:right="55" w:firstLine="0"/>
        <w:jc w:val="both"/>
        <w:rPr>
          <w:rFonts w:ascii="Arial" w:hAnsi="Arial" w:cs="Arial"/>
          <w:sz w:val="22"/>
          <w:szCs w:val="22"/>
        </w:rPr>
      </w:pPr>
    </w:p>
    <w:p w14:paraId="5A7AD214" w14:textId="727B5E42" w:rsidR="00EC2B2A" w:rsidRPr="00A43DA8" w:rsidRDefault="00434A26" w:rsidP="00F8523E">
      <w:pPr>
        <w:pStyle w:val="Antrat2"/>
        <w:numPr>
          <w:ilvl w:val="1"/>
          <w:numId w:val="12"/>
        </w:numPr>
        <w:tabs>
          <w:tab w:val="left" w:pos="426"/>
        </w:tabs>
        <w:spacing w:after="120"/>
        <w:ind w:left="0" w:right="57" w:firstLine="0"/>
        <w:rPr>
          <w:rFonts w:ascii="Arial" w:hAnsi="Arial" w:cs="Arial"/>
          <w:b/>
          <w:bCs/>
          <w:i/>
          <w:iCs/>
          <w:color w:val="auto"/>
          <w:sz w:val="22"/>
          <w:szCs w:val="22"/>
        </w:rPr>
      </w:pPr>
      <w:r w:rsidRPr="00A43DA8">
        <w:rPr>
          <w:rFonts w:ascii="Arial" w:hAnsi="Arial" w:cs="Arial"/>
          <w:b/>
          <w:bCs/>
          <w:i/>
          <w:iCs/>
          <w:color w:val="auto"/>
          <w:sz w:val="22"/>
          <w:szCs w:val="22"/>
          <w:u w:val="single"/>
        </w:rPr>
        <w:t xml:space="preserve">Indukcinių jutiklių </w:t>
      </w:r>
      <w:r w:rsidR="00A513B4" w:rsidRPr="00A43DA8">
        <w:rPr>
          <w:rFonts w:ascii="Arial" w:hAnsi="Arial" w:cs="Arial"/>
          <w:b/>
          <w:bCs/>
          <w:i/>
          <w:iCs/>
          <w:color w:val="auto"/>
          <w:sz w:val="22"/>
          <w:szCs w:val="22"/>
          <w:u w:val="single"/>
        </w:rPr>
        <w:t>(kilpų)</w:t>
      </w:r>
      <w:r w:rsidR="00DF6E0F">
        <w:rPr>
          <w:rFonts w:ascii="Arial" w:hAnsi="Arial" w:cs="Arial"/>
          <w:b/>
          <w:bCs/>
          <w:i/>
          <w:iCs/>
          <w:color w:val="auto"/>
          <w:sz w:val="22"/>
          <w:szCs w:val="22"/>
          <w:u w:val="single"/>
        </w:rPr>
        <w:t>,</w:t>
      </w:r>
      <w:r w:rsidR="00A513B4" w:rsidRPr="00A43DA8">
        <w:rPr>
          <w:rFonts w:ascii="Arial" w:hAnsi="Arial" w:cs="Arial"/>
          <w:b/>
          <w:bCs/>
          <w:i/>
          <w:iCs/>
          <w:color w:val="auto"/>
          <w:sz w:val="22"/>
          <w:szCs w:val="22"/>
          <w:u w:val="single"/>
        </w:rPr>
        <w:t xml:space="preserve"> </w:t>
      </w:r>
      <w:r w:rsidRPr="00A43DA8">
        <w:rPr>
          <w:rFonts w:ascii="Arial" w:hAnsi="Arial" w:cs="Arial"/>
          <w:b/>
          <w:bCs/>
          <w:i/>
          <w:iCs/>
          <w:color w:val="auto"/>
          <w:sz w:val="22"/>
          <w:szCs w:val="22"/>
          <w:u w:val="single"/>
        </w:rPr>
        <w:t>montuojamų kelio dangoje</w:t>
      </w:r>
      <w:r w:rsidR="00DF6E0F">
        <w:rPr>
          <w:rFonts w:ascii="Arial" w:hAnsi="Arial" w:cs="Arial"/>
          <w:b/>
          <w:bCs/>
          <w:i/>
          <w:iCs/>
          <w:color w:val="auto"/>
          <w:sz w:val="22"/>
          <w:szCs w:val="22"/>
          <w:u w:val="single"/>
        </w:rPr>
        <w:t>,</w:t>
      </w:r>
      <w:r w:rsidRPr="00A43DA8">
        <w:rPr>
          <w:rFonts w:ascii="Arial" w:hAnsi="Arial" w:cs="Arial"/>
          <w:b/>
          <w:bCs/>
          <w:i/>
          <w:iCs/>
          <w:color w:val="auto"/>
          <w:sz w:val="22"/>
          <w:szCs w:val="22"/>
          <w:u w:val="single"/>
        </w:rPr>
        <w:t xml:space="preserve"> įrengimo </w:t>
      </w:r>
      <w:r w:rsidR="00DF6E0F">
        <w:rPr>
          <w:rFonts w:ascii="Arial" w:hAnsi="Arial" w:cs="Arial"/>
          <w:b/>
          <w:bCs/>
          <w:i/>
          <w:iCs/>
          <w:color w:val="auto"/>
          <w:sz w:val="22"/>
          <w:szCs w:val="22"/>
          <w:u w:val="single"/>
        </w:rPr>
        <w:t>darbai</w:t>
      </w:r>
    </w:p>
    <w:p w14:paraId="0F1F3B59" w14:textId="002CE325" w:rsidR="00F27939" w:rsidRPr="00F8523E" w:rsidRDefault="00F27939" w:rsidP="00F27939">
      <w:pPr>
        <w:pStyle w:val="Antrat"/>
        <w:rPr>
          <w:rFonts w:ascii="Arial" w:hAnsi="Arial" w:cs="Arial"/>
          <w:b/>
          <w:bCs/>
          <w:sz w:val="22"/>
          <w:szCs w:val="22"/>
        </w:rPr>
      </w:pPr>
      <w:r w:rsidRPr="00F8523E">
        <w:rPr>
          <w:rFonts w:ascii="Arial" w:hAnsi="Arial" w:cs="Arial"/>
          <w:b/>
          <w:bCs/>
          <w:sz w:val="22"/>
          <w:szCs w:val="22"/>
        </w:rPr>
        <w:t>Indukcinių jutiklių (kilpų) įrengim</w:t>
      </w:r>
      <w:r w:rsidR="00F8523E" w:rsidRPr="00F8523E">
        <w:rPr>
          <w:rFonts w:ascii="Arial" w:hAnsi="Arial" w:cs="Arial"/>
          <w:b/>
          <w:bCs/>
          <w:sz w:val="22"/>
          <w:szCs w:val="22"/>
        </w:rPr>
        <w:t xml:space="preserve">as </w:t>
      </w:r>
      <w:r w:rsidRPr="00F8523E">
        <w:rPr>
          <w:rFonts w:ascii="Arial" w:hAnsi="Arial" w:cs="Arial"/>
          <w:b/>
          <w:bCs/>
          <w:sz w:val="22"/>
          <w:szCs w:val="22"/>
        </w:rPr>
        <w:t xml:space="preserve"> </w:t>
      </w:r>
      <w:r w:rsidR="00F8523E">
        <w:rPr>
          <w:rFonts w:ascii="Arial" w:hAnsi="Arial" w:cs="Arial"/>
          <w:b/>
          <w:bCs/>
          <w:sz w:val="22"/>
          <w:szCs w:val="22"/>
        </w:rPr>
        <w:t xml:space="preserve"> </w:t>
      </w:r>
      <w:bookmarkStart w:id="8" w:name="_Ref193208584"/>
      <w:r w:rsidR="00F8523E">
        <w:rPr>
          <w:rFonts w:ascii="Arial" w:hAnsi="Arial" w:cs="Arial"/>
          <w:b/>
          <w:bCs/>
          <w:sz w:val="22"/>
          <w:szCs w:val="22"/>
        </w:rPr>
        <w:t xml:space="preserve">                                                                       </w:t>
      </w:r>
      <w:r w:rsidR="001443B6">
        <w:rPr>
          <w:rFonts w:ascii="Arial" w:hAnsi="Arial" w:cs="Arial"/>
          <w:b/>
          <w:bCs/>
          <w:sz w:val="22"/>
          <w:szCs w:val="22"/>
        </w:rPr>
        <w:t xml:space="preserve">    </w:t>
      </w:r>
      <w:r w:rsidR="00F8523E">
        <w:rPr>
          <w:rFonts w:ascii="Arial" w:hAnsi="Arial" w:cs="Arial"/>
          <w:b/>
          <w:bCs/>
          <w:sz w:val="22"/>
          <w:szCs w:val="22"/>
        </w:rPr>
        <w:t xml:space="preserve">   </w:t>
      </w:r>
      <w:r w:rsidR="00F8523E" w:rsidRPr="00D24421">
        <w:rPr>
          <w:rFonts w:ascii="Arial" w:hAnsi="Arial" w:cs="Arial"/>
          <w:sz w:val="22"/>
          <w:szCs w:val="22"/>
        </w:rPr>
        <w:t xml:space="preserve">Lentelė </w:t>
      </w:r>
      <w:r w:rsidR="00F8523E" w:rsidRPr="00D24421">
        <w:rPr>
          <w:rFonts w:ascii="Arial" w:hAnsi="Arial" w:cs="Arial"/>
          <w:sz w:val="22"/>
          <w:szCs w:val="22"/>
        </w:rPr>
        <w:fldChar w:fldCharType="begin"/>
      </w:r>
      <w:r w:rsidR="00F8523E" w:rsidRPr="00D24421">
        <w:rPr>
          <w:rFonts w:ascii="Arial" w:hAnsi="Arial" w:cs="Arial"/>
          <w:sz w:val="22"/>
          <w:szCs w:val="22"/>
        </w:rPr>
        <w:instrText xml:space="preserve"> SEQ Lentelė \* ARABIC </w:instrText>
      </w:r>
      <w:r w:rsidR="00F8523E" w:rsidRPr="00D24421">
        <w:rPr>
          <w:rFonts w:ascii="Arial" w:hAnsi="Arial" w:cs="Arial"/>
          <w:sz w:val="22"/>
          <w:szCs w:val="22"/>
        </w:rPr>
        <w:fldChar w:fldCharType="separate"/>
      </w:r>
      <w:r w:rsidR="00732910">
        <w:rPr>
          <w:rFonts w:ascii="Arial" w:hAnsi="Arial" w:cs="Arial"/>
          <w:noProof/>
          <w:sz w:val="22"/>
          <w:szCs w:val="22"/>
        </w:rPr>
        <w:t>1</w:t>
      </w:r>
      <w:r w:rsidR="00F8523E" w:rsidRPr="00D24421">
        <w:rPr>
          <w:rFonts w:ascii="Arial" w:hAnsi="Arial" w:cs="Arial"/>
          <w:noProof/>
          <w:sz w:val="22"/>
          <w:szCs w:val="22"/>
        </w:rPr>
        <w:fldChar w:fldCharType="end"/>
      </w:r>
      <w:bookmarkEnd w:id="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966"/>
        <w:gridCol w:w="1134"/>
        <w:gridCol w:w="2976"/>
      </w:tblGrid>
      <w:tr w:rsidR="00F8523E" w:rsidRPr="00D24421" w14:paraId="5A39ED1F" w14:textId="77777777" w:rsidTr="00F8523E">
        <w:trPr>
          <w:trHeight w:val="510"/>
        </w:trPr>
        <w:tc>
          <w:tcPr>
            <w:tcW w:w="558" w:type="dxa"/>
            <w:vAlign w:val="center"/>
            <w:hideMark/>
          </w:tcPr>
          <w:p w14:paraId="3C348A0B" w14:textId="77777777" w:rsidR="00F8523E" w:rsidRPr="00D24421" w:rsidRDefault="00F8523E" w:rsidP="00EA7FB9">
            <w:pPr>
              <w:jc w:val="center"/>
              <w:rPr>
                <w:rFonts w:ascii="Arial" w:hAnsi="Arial" w:cs="Arial"/>
                <w:b/>
                <w:bCs/>
                <w:color w:val="000000"/>
                <w:sz w:val="22"/>
                <w:szCs w:val="22"/>
                <w:lang w:eastAsia="lt-LT"/>
              </w:rPr>
            </w:pPr>
            <w:r w:rsidRPr="00D24421">
              <w:rPr>
                <w:rFonts w:ascii="Arial" w:hAnsi="Arial" w:cs="Arial"/>
                <w:b/>
                <w:bCs/>
                <w:color w:val="000000"/>
                <w:sz w:val="22"/>
                <w:szCs w:val="22"/>
                <w:lang w:eastAsia="lt-LT"/>
              </w:rPr>
              <w:t>Eil. Nr.</w:t>
            </w:r>
          </w:p>
        </w:tc>
        <w:tc>
          <w:tcPr>
            <w:tcW w:w="4966" w:type="dxa"/>
            <w:vAlign w:val="center"/>
            <w:hideMark/>
          </w:tcPr>
          <w:p w14:paraId="46A09120" w14:textId="5F5437CC" w:rsidR="00F8523E" w:rsidRPr="00D24421" w:rsidRDefault="00DF6E0F" w:rsidP="00EA7FB9">
            <w:pPr>
              <w:jc w:val="center"/>
              <w:rPr>
                <w:rFonts w:ascii="Arial" w:hAnsi="Arial" w:cs="Arial"/>
                <w:b/>
                <w:bCs/>
                <w:color w:val="000000"/>
                <w:sz w:val="22"/>
                <w:szCs w:val="22"/>
                <w:lang w:eastAsia="lt-LT"/>
              </w:rPr>
            </w:pPr>
            <w:r>
              <w:rPr>
                <w:rFonts w:ascii="Arial" w:hAnsi="Arial" w:cs="Arial"/>
                <w:b/>
                <w:bCs/>
                <w:color w:val="000000"/>
                <w:sz w:val="22"/>
                <w:szCs w:val="22"/>
                <w:lang w:eastAsia="lt-LT"/>
              </w:rPr>
              <w:t>Darbas</w:t>
            </w:r>
          </w:p>
        </w:tc>
        <w:tc>
          <w:tcPr>
            <w:tcW w:w="1134" w:type="dxa"/>
            <w:vAlign w:val="center"/>
            <w:hideMark/>
          </w:tcPr>
          <w:p w14:paraId="18EC5D42" w14:textId="38D0CC1A" w:rsidR="00F8523E" w:rsidRPr="00D24421" w:rsidRDefault="00F8523E" w:rsidP="00EA7FB9">
            <w:pPr>
              <w:jc w:val="center"/>
              <w:rPr>
                <w:rFonts w:ascii="Arial" w:hAnsi="Arial" w:cs="Arial"/>
                <w:b/>
                <w:bCs/>
                <w:color w:val="000000"/>
                <w:sz w:val="22"/>
                <w:szCs w:val="22"/>
                <w:lang w:eastAsia="lt-LT"/>
              </w:rPr>
            </w:pPr>
            <w:r>
              <w:rPr>
                <w:rFonts w:ascii="Arial" w:hAnsi="Arial" w:cs="Arial"/>
                <w:b/>
                <w:bCs/>
                <w:color w:val="000000"/>
                <w:sz w:val="22"/>
                <w:szCs w:val="22"/>
                <w:lang w:eastAsia="lt-LT"/>
              </w:rPr>
              <w:t>Mato vienetas</w:t>
            </w:r>
          </w:p>
        </w:tc>
        <w:tc>
          <w:tcPr>
            <w:tcW w:w="2976" w:type="dxa"/>
            <w:vAlign w:val="center"/>
            <w:hideMark/>
          </w:tcPr>
          <w:p w14:paraId="3EC25E48" w14:textId="77777777" w:rsidR="00F8523E" w:rsidRPr="00D24421" w:rsidRDefault="00F8523E" w:rsidP="00EA7FB9">
            <w:pPr>
              <w:jc w:val="center"/>
              <w:rPr>
                <w:rFonts w:ascii="Arial" w:hAnsi="Arial" w:cs="Arial"/>
                <w:b/>
                <w:bCs/>
                <w:color w:val="000000"/>
                <w:sz w:val="22"/>
                <w:szCs w:val="22"/>
                <w:lang w:eastAsia="lt-LT"/>
              </w:rPr>
            </w:pPr>
            <w:r w:rsidRPr="00D24421">
              <w:rPr>
                <w:rFonts w:ascii="Arial" w:hAnsi="Arial" w:cs="Arial"/>
                <w:b/>
                <w:bCs/>
                <w:color w:val="000000"/>
                <w:sz w:val="22"/>
                <w:szCs w:val="22"/>
                <w:lang w:eastAsia="lt-LT"/>
              </w:rPr>
              <w:t>Preliminarus kiekis</w:t>
            </w:r>
          </w:p>
        </w:tc>
      </w:tr>
      <w:tr w:rsidR="00F8523E" w:rsidRPr="00D24421" w14:paraId="2E584F8A" w14:textId="77777777" w:rsidTr="00F8523E">
        <w:trPr>
          <w:trHeight w:val="300"/>
        </w:trPr>
        <w:tc>
          <w:tcPr>
            <w:tcW w:w="558" w:type="dxa"/>
            <w:vAlign w:val="center"/>
            <w:hideMark/>
          </w:tcPr>
          <w:p w14:paraId="7B4AA7FB" w14:textId="77777777" w:rsidR="00F8523E" w:rsidRPr="00D24421" w:rsidRDefault="00F8523E" w:rsidP="00EA7FB9">
            <w:pPr>
              <w:jc w:val="center"/>
              <w:rPr>
                <w:rFonts w:ascii="Arial" w:hAnsi="Arial" w:cs="Arial"/>
                <w:color w:val="000000"/>
                <w:sz w:val="22"/>
                <w:szCs w:val="22"/>
                <w:lang w:eastAsia="lt-LT"/>
              </w:rPr>
            </w:pPr>
            <w:r w:rsidRPr="00D24421">
              <w:rPr>
                <w:rFonts w:ascii="Arial" w:hAnsi="Arial" w:cs="Arial"/>
                <w:color w:val="000000"/>
                <w:sz w:val="22"/>
                <w:szCs w:val="22"/>
                <w:lang w:eastAsia="lt-LT"/>
              </w:rPr>
              <w:t>[1]</w:t>
            </w:r>
          </w:p>
        </w:tc>
        <w:tc>
          <w:tcPr>
            <w:tcW w:w="4966" w:type="dxa"/>
            <w:vAlign w:val="center"/>
            <w:hideMark/>
          </w:tcPr>
          <w:p w14:paraId="7A1B53B2" w14:textId="77777777" w:rsidR="00F8523E" w:rsidRPr="00D24421" w:rsidRDefault="00F8523E" w:rsidP="00EA7FB9">
            <w:pPr>
              <w:jc w:val="center"/>
              <w:rPr>
                <w:rFonts w:ascii="Arial" w:hAnsi="Arial" w:cs="Arial"/>
                <w:color w:val="000000"/>
                <w:sz w:val="22"/>
                <w:szCs w:val="22"/>
                <w:lang w:eastAsia="lt-LT"/>
              </w:rPr>
            </w:pPr>
            <w:r w:rsidRPr="00D24421">
              <w:rPr>
                <w:rFonts w:ascii="Arial" w:hAnsi="Arial" w:cs="Arial"/>
                <w:color w:val="000000"/>
                <w:sz w:val="22"/>
                <w:szCs w:val="22"/>
                <w:lang w:eastAsia="lt-LT"/>
              </w:rPr>
              <w:t>[2]</w:t>
            </w:r>
          </w:p>
        </w:tc>
        <w:tc>
          <w:tcPr>
            <w:tcW w:w="1134" w:type="dxa"/>
            <w:vAlign w:val="center"/>
            <w:hideMark/>
          </w:tcPr>
          <w:p w14:paraId="0566DC43" w14:textId="77777777" w:rsidR="00F8523E" w:rsidRPr="00D24421" w:rsidRDefault="00F8523E" w:rsidP="00EA7FB9">
            <w:pPr>
              <w:jc w:val="center"/>
              <w:rPr>
                <w:rFonts w:ascii="Arial" w:hAnsi="Arial" w:cs="Arial"/>
                <w:color w:val="000000"/>
                <w:sz w:val="22"/>
                <w:szCs w:val="22"/>
                <w:lang w:eastAsia="lt-LT"/>
              </w:rPr>
            </w:pPr>
            <w:r w:rsidRPr="00D24421">
              <w:rPr>
                <w:rFonts w:ascii="Arial" w:hAnsi="Arial" w:cs="Arial"/>
                <w:color w:val="000000"/>
                <w:sz w:val="22"/>
                <w:szCs w:val="22"/>
                <w:lang w:eastAsia="lt-LT"/>
              </w:rPr>
              <w:t>[3]</w:t>
            </w:r>
          </w:p>
        </w:tc>
        <w:tc>
          <w:tcPr>
            <w:tcW w:w="2976" w:type="dxa"/>
            <w:vAlign w:val="center"/>
            <w:hideMark/>
          </w:tcPr>
          <w:p w14:paraId="561CAEE9" w14:textId="77777777" w:rsidR="00F8523E" w:rsidRPr="00D24421" w:rsidRDefault="00F8523E" w:rsidP="00EA7FB9">
            <w:pPr>
              <w:jc w:val="center"/>
              <w:rPr>
                <w:rFonts w:ascii="Arial" w:hAnsi="Arial" w:cs="Arial"/>
                <w:color w:val="000000"/>
                <w:sz w:val="22"/>
                <w:szCs w:val="22"/>
                <w:lang w:eastAsia="lt-LT"/>
              </w:rPr>
            </w:pPr>
            <w:r w:rsidRPr="00D24421">
              <w:rPr>
                <w:rFonts w:ascii="Arial" w:hAnsi="Arial" w:cs="Arial"/>
                <w:color w:val="000000"/>
                <w:sz w:val="22"/>
                <w:szCs w:val="22"/>
                <w:lang w:eastAsia="lt-LT"/>
              </w:rPr>
              <w:t>[4]</w:t>
            </w:r>
          </w:p>
        </w:tc>
      </w:tr>
      <w:tr w:rsidR="00FD05E9" w:rsidRPr="00D24421" w14:paraId="733CC6E6" w14:textId="77777777" w:rsidTr="00AA77F0">
        <w:trPr>
          <w:trHeight w:val="700"/>
        </w:trPr>
        <w:tc>
          <w:tcPr>
            <w:tcW w:w="558" w:type="dxa"/>
            <w:vAlign w:val="center"/>
            <w:hideMark/>
          </w:tcPr>
          <w:p w14:paraId="0CF02279" w14:textId="77777777"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t>1.</w:t>
            </w:r>
          </w:p>
        </w:tc>
        <w:tc>
          <w:tcPr>
            <w:tcW w:w="4966" w:type="dxa"/>
            <w:vAlign w:val="center"/>
            <w:hideMark/>
          </w:tcPr>
          <w:p w14:paraId="73673E6A" w14:textId="7128DD4A" w:rsidR="00FD05E9" w:rsidRPr="00D24421" w:rsidRDefault="009334A5" w:rsidP="00FD05E9">
            <w:pPr>
              <w:rPr>
                <w:rFonts w:ascii="Arial" w:hAnsi="Arial" w:cs="Arial"/>
                <w:color w:val="000000"/>
                <w:sz w:val="22"/>
                <w:szCs w:val="22"/>
                <w:lang w:eastAsia="lt-LT"/>
              </w:rPr>
            </w:pPr>
            <w:r w:rsidRPr="009334A5">
              <w:rPr>
                <w:rFonts w:ascii="Aptos Narrow" w:hAnsi="Aptos Narrow"/>
                <w:color w:val="000000"/>
              </w:rPr>
              <w:t>4 indukcinių jutiklių įrengimas vienoje iš dviejų važiuojamoje dalyje</w:t>
            </w:r>
            <w:r w:rsidR="00DF6E0F">
              <w:rPr>
                <w:rFonts w:ascii="Aptos Narrow" w:hAnsi="Aptos Narrow"/>
                <w:color w:val="000000"/>
              </w:rPr>
              <w:t>,</w:t>
            </w:r>
            <w:r w:rsidRPr="009334A5">
              <w:rPr>
                <w:rFonts w:ascii="Aptos Narrow" w:hAnsi="Aptos Narrow"/>
                <w:color w:val="000000"/>
              </w:rPr>
              <w:t xml:space="preserve"> esančioje arčiau įrangos stovo</w:t>
            </w:r>
          </w:p>
        </w:tc>
        <w:tc>
          <w:tcPr>
            <w:tcW w:w="1134" w:type="dxa"/>
            <w:vAlign w:val="center"/>
            <w:hideMark/>
          </w:tcPr>
          <w:p w14:paraId="5AD26D21" w14:textId="7B0CC4E3" w:rsidR="00FD05E9" w:rsidRPr="00D24421" w:rsidRDefault="00FD05E9" w:rsidP="00FD05E9">
            <w:pPr>
              <w:jc w:val="center"/>
              <w:rPr>
                <w:rFonts w:ascii="Arial" w:hAnsi="Arial" w:cs="Arial"/>
                <w:color w:val="000000"/>
                <w:sz w:val="22"/>
                <w:szCs w:val="22"/>
                <w:lang w:eastAsia="lt-LT"/>
              </w:rPr>
            </w:pPr>
            <w:proofErr w:type="spellStart"/>
            <w:r w:rsidRPr="00D24421">
              <w:rPr>
                <w:rFonts w:ascii="Arial" w:hAnsi="Arial" w:cs="Arial"/>
                <w:color w:val="000000"/>
                <w:sz w:val="22"/>
                <w:szCs w:val="22"/>
                <w:lang w:eastAsia="lt-LT"/>
              </w:rPr>
              <w:t>kompl</w:t>
            </w:r>
            <w:proofErr w:type="spellEnd"/>
            <w:r w:rsidRPr="00D24421">
              <w:rPr>
                <w:rFonts w:ascii="Arial" w:hAnsi="Arial" w:cs="Arial"/>
                <w:color w:val="000000"/>
                <w:sz w:val="22"/>
                <w:szCs w:val="22"/>
                <w:lang w:eastAsia="lt-LT"/>
              </w:rPr>
              <w:t>.</w:t>
            </w:r>
          </w:p>
        </w:tc>
        <w:tc>
          <w:tcPr>
            <w:tcW w:w="2976" w:type="dxa"/>
            <w:vAlign w:val="center"/>
          </w:tcPr>
          <w:p w14:paraId="55B1784F" w14:textId="77777777"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t>1</w:t>
            </w:r>
          </w:p>
        </w:tc>
      </w:tr>
      <w:tr w:rsidR="00FD05E9" w:rsidRPr="00D24421" w14:paraId="7B07C176" w14:textId="77777777" w:rsidTr="00F8523E">
        <w:trPr>
          <w:trHeight w:val="510"/>
        </w:trPr>
        <w:tc>
          <w:tcPr>
            <w:tcW w:w="558" w:type="dxa"/>
            <w:vAlign w:val="center"/>
            <w:hideMark/>
          </w:tcPr>
          <w:p w14:paraId="7DA74875" w14:textId="467F3418"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lastRenderedPageBreak/>
              <w:t>2.</w:t>
            </w:r>
          </w:p>
        </w:tc>
        <w:tc>
          <w:tcPr>
            <w:tcW w:w="4966" w:type="dxa"/>
            <w:vAlign w:val="center"/>
            <w:hideMark/>
          </w:tcPr>
          <w:p w14:paraId="1593A7B8" w14:textId="79101FF4" w:rsidR="00FD05E9" w:rsidRPr="00D24421" w:rsidRDefault="00147B07" w:rsidP="00FD05E9">
            <w:pPr>
              <w:rPr>
                <w:rFonts w:ascii="Arial" w:hAnsi="Arial" w:cs="Arial"/>
                <w:color w:val="000000"/>
                <w:sz w:val="22"/>
                <w:szCs w:val="22"/>
                <w:lang w:eastAsia="lt-LT"/>
              </w:rPr>
            </w:pPr>
            <w:r w:rsidRPr="00147B07">
              <w:rPr>
                <w:rFonts w:ascii="Aptos Narrow" w:hAnsi="Aptos Narrow"/>
                <w:color w:val="000000"/>
              </w:rPr>
              <w:t>4 indukcinių jutiklių įrengimas vienoje iš dviejų važiuojamoje dalyje</w:t>
            </w:r>
            <w:r w:rsidR="00DF6E0F">
              <w:rPr>
                <w:rFonts w:ascii="Aptos Narrow" w:hAnsi="Aptos Narrow"/>
                <w:color w:val="000000"/>
              </w:rPr>
              <w:t>,</w:t>
            </w:r>
            <w:r w:rsidRPr="00147B07">
              <w:rPr>
                <w:rFonts w:ascii="Aptos Narrow" w:hAnsi="Aptos Narrow"/>
                <w:color w:val="000000"/>
              </w:rPr>
              <w:t xml:space="preserve"> esančioje toliau nuo įrangos stovo</w:t>
            </w:r>
          </w:p>
        </w:tc>
        <w:tc>
          <w:tcPr>
            <w:tcW w:w="1134" w:type="dxa"/>
            <w:vAlign w:val="center"/>
            <w:hideMark/>
          </w:tcPr>
          <w:p w14:paraId="5C95F105" w14:textId="1E8157C1" w:rsidR="00FD05E9" w:rsidRPr="00D24421" w:rsidRDefault="00FD05E9" w:rsidP="00FD05E9">
            <w:pPr>
              <w:jc w:val="center"/>
              <w:rPr>
                <w:rFonts w:ascii="Arial" w:hAnsi="Arial" w:cs="Arial"/>
                <w:color w:val="000000"/>
                <w:sz w:val="22"/>
                <w:szCs w:val="22"/>
                <w:lang w:eastAsia="lt-LT"/>
              </w:rPr>
            </w:pPr>
            <w:proofErr w:type="spellStart"/>
            <w:r w:rsidRPr="00D24421">
              <w:rPr>
                <w:rFonts w:ascii="Arial" w:hAnsi="Arial" w:cs="Arial"/>
                <w:color w:val="000000"/>
                <w:sz w:val="22"/>
                <w:szCs w:val="22"/>
                <w:lang w:eastAsia="lt-LT"/>
              </w:rPr>
              <w:t>kompl</w:t>
            </w:r>
            <w:proofErr w:type="spellEnd"/>
            <w:r w:rsidRPr="00D24421">
              <w:rPr>
                <w:rFonts w:ascii="Arial" w:hAnsi="Arial" w:cs="Arial"/>
                <w:color w:val="000000"/>
                <w:sz w:val="22"/>
                <w:szCs w:val="22"/>
                <w:lang w:eastAsia="lt-LT"/>
              </w:rPr>
              <w:t>.</w:t>
            </w:r>
          </w:p>
        </w:tc>
        <w:tc>
          <w:tcPr>
            <w:tcW w:w="2976" w:type="dxa"/>
            <w:vAlign w:val="center"/>
          </w:tcPr>
          <w:p w14:paraId="7F4C28FA" w14:textId="77777777"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t>1</w:t>
            </w:r>
          </w:p>
        </w:tc>
      </w:tr>
      <w:tr w:rsidR="00FD05E9" w:rsidRPr="00D24421" w14:paraId="7795B82B" w14:textId="77777777" w:rsidTr="00F8523E">
        <w:trPr>
          <w:trHeight w:val="510"/>
        </w:trPr>
        <w:tc>
          <w:tcPr>
            <w:tcW w:w="558" w:type="dxa"/>
            <w:vAlign w:val="center"/>
          </w:tcPr>
          <w:p w14:paraId="7395D309" w14:textId="730BBDEF"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t>3.</w:t>
            </w:r>
          </w:p>
        </w:tc>
        <w:tc>
          <w:tcPr>
            <w:tcW w:w="4966" w:type="dxa"/>
            <w:vAlign w:val="center"/>
          </w:tcPr>
          <w:p w14:paraId="55CDF42F" w14:textId="3A318A66" w:rsidR="00FD05E9" w:rsidRPr="00D24421" w:rsidRDefault="00FD05E9" w:rsidP="00FD05E9">
            <w:pPr>
              <w:rPr>
                <w:rFonts w:ascii="Arial" w:hAnsi="Arial" w:cs="Arial"/>
                <w:color w:val="000000"/>
                <w:sz w:val="22"/>
                <w:szCs w:val="22"/>
                <w:lang w:eastAsia="lt-LT"/>
              </w:rPr>
            </w:pPr>
            <w:r>
              <w:rPr>
                <w:rFonts w:ascii="Aptos Narrow" w:hAnsi="Aptos Narrow"/>
                <w:color w:val="000000"/>
              </w:rPr>
              <w:t>8 indukcinių jutiklių įrengimas dviejose važiuojamosiose dalyse</w:t>
            </w:r>
          </w:p>
        </w:tc>
        <w:tc>
          <w:tcPr>
            <w:tcW w:w="1134" w:type="dxa"/>
            <w:vAlign w:val="center"/>
          </w:tcPr>
          <w:p w14:paraId="591D88E9" w14:textId="78318725" w:rsidR="00FD05E9" w:rsidRPr="00D24421" w:rsidRDefault="00FD05E9" w:rsidP="00FD05E9">
            <w:pPr>
              <w:jc w:val="center"/>
              <w:rPr>
                <w:rFonts w:ascii="Arial" w:hAnsi="Arial" w:cs="Arial"/>
                <w:color w:val="000000"/>
                <w:sz w:val="22"/>
                <w:szCs w:val="22"/>
                <w:lang w:eastAsia="lt-LT"/>
              </w:rPr>
            </w:pPr>
            <w:proofErr w:type="spellStart"/>
            <w:r w:rsidRPr="00D24421">
              <w:rPr>
                <w:rFonts w:ascii="Arial" w:hAnsi="Arial" w:cs="Arial"/>
                <w:color w:val="000000"/>
                <w:sz w:val="22"/>
                <w:szCs w:val="22"/>
                <w:lang w:eastAsia="lt-LT"/>
              </w:rPr>
              <w:t>kompl</w:t>
            </w:r>
            <w:proofErr w:type="spellEnd"/>
            <w:r w:rsidRPr="00D24421">
              <w:rPr>
                <w:rFonts w:ascii="Arial" w:hAnsi="Arial" w:cs="Arial"/>
                <w:color w:val="000000"/>
                <w:sz w:val="22"/>
                <w:szCs w:val="22"/>
                <w:lang w:eastAsia="lt-LT"/>
              </w:rPr>
              <w:t>.</w:t>
            </w:r>
          </w:p>
        </w:tc>
        <w:tc>
          <w:tcPr>
            <w:tcW w:w="2976" w:type="dxa"/>
            <w:vAlign w:val="center"/>
          </w:tcPr>
          <w:p w14:paraId="5D1A4AAE" w14:textId="0CFD211C" w:rsidR="00FD05E9" w:rsidRPr="00D24421" w:rsidRDefault="00FD05E9" w:rsidP="00FD05E9">
            <w:pPr>
              <w:jc w:val="center"/>
              <w:rPr>
                <w:rFonts w:ascii="Arial" w:hAnsi="Arial" w:cs="Arial"/>
                <w:color w:val="000000"/>
                <w:sz w:val="22"/>
                <w:szCs w:val="22"/>
                <w:lang w:eastAsia="lt-LT"/>
              </w:rPr>
            </w:pPr>
            <w:r>
              <w:rPr>
                <w:rFonts w:ascii="Arial" w:hAnsi="Arial" w:cs="Arial"/>
                <w:color w:val="000000"/>
                <w:sz w:val="22"/>
                <w:szCs w:val="22"/>
                <w:lang w:eastAsia="lt-LT"/>
              </w:rPr>
              <w:t>2</w:t>
            </w:r>
          </w:p>
        </w:tc>
      </w:tr>
      <w:tr w:rsidR="00FD05E9" w:rsidRPr="00D24421" w14:paraId="6D06D62C" w14:textId="77777777" w:rsidTr="00F8523E">
        <w:trPr>
          <w:trHeight w:val="510"/>
        </w:trPr>
        <w:tc>
          <w:tcPr>
            <w:tcW w:w="558" w:type="dxa"/>
            <w:vAlign w:val="center"/>
          </w:tcPr>
          <w:p w14:paraId="45C73BBD" w14:textId="3AAA6639"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t>4.</w:t>
            </w:r>
          </w:p>
        </w:tc>
        <w:tc>
          <w:tcPr>
            <w:tcW w:w="4966" w:type="dxa"/>
            <w:vAlign w:val="center"/>
          </w:tcPr>
          <w:p w14:paraId="074B8DB7" w14:textId="284FFD4E" w:rsidR="00FD05E9" w:rsidRPr="00D24421" w:rsidRDefault="002C01D3" w:rsidP="00FD05E9">
            <w:pPr>
              <w:rPr>
                <w:rFonts w:ascii="Arial" w:hAnsi="Arial" w:cs="Arial"/>
                <w:color w:val="000000"/>
                <w:sz w:val="22"/>
                <w:szCs w:val="22"/>
                <w:lang w:eastAsia="lt-LT"/>
              </w:rPr>
            </w:pPr>
            <w:r w:rsidRPr="002C01D3">
              <w:rPr>
                <w:rFonts w:ascii="Aptos Narrow" w:hAnsi="Aptos Narrow"/>
                <w:color w:val="000000"/>
              </w:rPr>
              <w:t>2 indukcinių jutiklių įrengimas važiuojamoje dalyje (esant dviem važiuojamosioms dalims)</w:t>
            </w:r>
            <w:r w:rsidR="00DF6E0F">
              <w:rPr>
                <w:rFonts w:ascii="Aptos Narrow" w:hAnsi="Aptos Narrow"/>
                <w:color w:val="000000"/>
              </w:rPr>
              <w:t>,</w:t>
            </w:r>
            <w:r w:rsidRPr="002C01D3">
              <w:rPr>
                <w:rFonts w:ascii="Aptos Narrow" w:hAnsi="Aptos Narrow"/>
                <w:color w:val="000000"/>
              </w:rPr>
              <w:t xml:space="preserve"> esančioje arčiau stovo (pirmoje arba antroje eismo juostoje)</w:t>
            </w:r>
          </w:p>
        </w:tc>
        <w:tc>
          <w:tcPr>
            <w:tcW w:w="1134" w:type="dxa"/>
            <w:vAlign w:val="center"/>
          </w:tcPr>
          <w:p w14:paraId="788866F7" w14:textId="3F6C37BA" w:rsidR="00FD05E9" w:rsidRPr="00D24421" w:rsidRDefault="00FD05E9" w:rsidP="00FD05E9">
            <w:pPr>
              <w:jc w:val="center"/>
              <w:rPr>
                <w:rFonts w:ascii="Arial" w:hAnsi="Arial" w:cs="Arial"/>
                <w:color w:val="000000"/>
                <w:sz w:val="22"/>
                <w:szCs w:val="22"/>
                <w:lang w:eastAsia="lt-LT"/>
              </w:rPr>
            </w:pPr>
            <w:proofErr w:type="spellStart"/>
            <w:r w:rsidRPr="00D24421">
              <w:rPr>
                <w:rFonts w:ascii="Arial" w:hAnsi="Arial" w:cs="Arial"/>
                <w:color w:val="000000"/>
                <w:sz w:val="22"/>
                <w:szCs w:val="22"/>
                <w:lang w:eastAsia="lt-LT"/>
              </w:rPr>
              <w:t>kompl</w:t>
            </w:r>
            <w:proofErr w:type="spellEnd"/>
            <w:r w:rsidRPr="00D24421">
              <w:rPr>
                <w:rFonts w:ascii="Arial" w:hAnsi="Arial" w:cs="Arial"/>
                <w:color w:val="000000"/>
                <w:sz w:val="22"/>
                <w:szCs w:val="22"/>
                <w:lang w:eastAsia="lt-LT"/>
              </w:rPr>
              <w:t>.</w:t>
            </w:r>
          </w:p>
        </w:tc>
        <w:tc>
          <w:tcPr>
            <w:tcW w:w="2976" w:type="dxa"/>
            <w:vAlign w:val="center"/>
          </w:tcPr>
          <w:p w14:paraId="23E3087E" w14:textId="2B27405B" w:rsidR="00FD05E9" w:rsidRPr="00D24421" w:rsidRDefault="006F49C2" w:rsidP="00FD05E9">
            <w:pPr>
              <w:jc w:val="center"/>
              <w:rPr>
                <w:rFonts w:ascii="Arial" w:hAnsi="Arial" w:cs="Arial"/>
                <w:color w:val="000000"/>
                <w:sz w:val="22"/>
                <w:szCs w:val="22"/>
                <w:lang w:eastAsia="lt-LT"/>
              </w:rPr>
            </w:pPr>
            <w:r>
              <w:rPr>
                <w:rFonts w:ascii="Arial" w:hAnsi="Arial" w:cs="Arial"/>
                <w:color w:val="000000"/>
                <w:sz w:val="22"/>
                <w:szCs w:val="22"/>
                <w:lang w:eastAsia="lt-LT"/>
              </w:rPr>
              <w:t>2</w:t>
            </w:r>
          </w:p>
        </w:tc>
      </w:tr>
      <w:tr w:rsidR="00FD05E9" w:rsidRPr="00D24421" w14:paraId="18091D80" w14:textId="77777777" w:rsidTr="00F8523E">
        <w:trPr>
          <w:trHeight w:val="510"/>
        </w:trPr>
        <w:tc>
          <w:tcPr>
            <w:tcW w:w="558" w:type="dxa"/>
            <w:vAlign w:val="center"/>
          </w:tcPr>
          <w:p w14:paraId="3A533D9C" w14:textId="12FFF741"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t>5.</w:t>
            </w:r>
          </w:p>
        </w:tc>
        <w:tc>
          <w:tcPr>
            <w:tcW w:w="4966" w:type="dxa"/>
            <w:vAlign w:val="center"/>
          </w:tcPr>
          <w:p w14:paraId="266F6B9B" w14:textId="6DCA12C4" w:rsidR="00FD05E9" w:rsidRPr="00D24421" w:rsidRDefault="00CD64B9" w:rsidP="00FD05E9">
            <w:pPr>
              <w:rPr>
                <w:rFonts w:ascii="Arial" w:hAnsi="Arial" w:cs="Arial"/>
                <w:color w:val="000000"/>
                <w:sz w:val="22"/>
                <w:szCs w:val="22"/>
                <w:lang w:eastAsia="lt-LT"/>
              </w:rPr>
            </w:pPr>
            <w:r w:rsidRPr="00CD64B9">
              <w:rPr>
                <w:rFonts w:ascii="Aptos Narrow" w:hAnsi="Aptos Narrow"/>
                <w:color w:val="000000"/>
              </w:rPr>
              <w:t xml:space="preserve">2 indukcinių jutiklių įrengimas važiuojamoje dalyje (esant </w:t>
            </w:r>
            <w:r w:rsidR="00DF6E0F" w:rsidRPr="00CD64B9">
              <w:rPr>
                <w:rFonts w:ascii="Aptos Narrow" w:hAnsi="Aptos Narrow"/>
                <w:color w:val="000000"/>
              </w:rPr>
              <w:t>dviem</w:t>
            </w:r>
            <w:r w:rsidRPr="00CD64B9">
              <w:rPr>
                <w:rFonts w:ascii="Aptos Narrow" w:hAnsi="Aptos Narrow"/>
                <w:color w:val="000000"/>
              </w:rPr>
              <w:t xml:space="preserve"> važiuojamosioms dalims)</w:t>
            </w:r>
            <w:r w:rsidR="006F62A7">
              <w:rPr>
                <w:rFonts w:ascii="Aptos Narrow" w:hAnsi="Aptos Narrow"/>
                <w:color w:val="000000"/>
              </w:rPr>
              <w:t>,</w:t>
            </w:r>
            <w:r w:rsidRPr="00CD64B9">
              <w:rPr>
                <w:rFonts w:ascii="Aptos Narrow" w:hAnsi="Aptos Narrow"/>
                <w:color w:val="000000"/>
              </w:rPr>
              <w:t xml:space="preserve"> esančioje toliau nuo stovo (pirmoje arba antroje eismo juostoje)</w:t>
            </w:r>
          </w:p>
        </w:tc>
        <w:tc>
          <w:tcPr>
            <w:tcW w:w="1134" w:type="dxa"/>
            <w:vAlign w:val="center"/>
          </w:tcPr>
          <w:p w14:paraId="1B7FDC4C" w14:textId="1F185DAA" w:rsidR="00FD05E9" w:rsidRPr="00D24421" w:rsidRDefault="00FD05E9" w:rsidP="00FD05E9">
            <w:pPr>
              <w:jc w:val="center"/>
              <w:rPr>
                <w:rFonts w:ascii="Arial" w:hAnsi="Arial" w:cs="Arial"/>
                <w:color w:val="000000"/>
                <w:sz w:val="22"/>
                <w:szCs w:val="22"/>
                <w:lang w:eastAsia="lt-LT"/>
              </w:rPr>
            </w:pPr>
            <w:proofErr w:type="spellStart"/>
            <w:r w:rsidRPr="00D24421">
              <w:rPr>
                <w:rFonts w:ascii="Arial" w:hAnsi="Arial" w:cs="Arial"/>
                <w:color w:val="000000"/>
                <w:sz w:val="22"/>
                <w:szCs w:val="22"/>
                <w:lang w:eastAsia="lt-LT"/>
              </w:rPr>
              <w:t>kompl</w:t>
            </w:r>
            <w:proofErr w:type="spellEnd"/>
            <w:r w:rsidRPr="00D24421">
              <w:rPr>
                <w:rFonts w:ascii="Arial" w:hAnsi="Arial" w:cs="Arial"/>
                <w:color w:val="000000"/>
                <w:sz w:val="22"/>
                <w:szCs w:val="22"/>
                <w:lang w:eastAsia="lt-LT"/>
              </w:rPr>
              <w:t>.</w:t>
            </w:r>
          </w:p>
        </w:tc>
        <w:tc>
          <w:tcPr>
            <w:tcW w:w="2976" w:type="dxa"/>
            <w:vAlign w:val="center"/>
          </w:tcPr>
          <w:p w14:paraId="133311ED" w14:textId="77777777" w:rsidR="00FD05E9" w:rsidRPr="00D24421" w:rsidRDefault="00FD05E9" w:rsidP="00FD05E9">
            <w:pPr>
              <w:jc w:val="center"/>
              <w:rPr>
                <w:rFonts w:ascii="Arial" w:hAnsi="Arial" w:cs="Arial"/>
                <w:color w:val="000000"/>
                <w:sz w:val="22"/>
                <w:szCs w:val="22"/>
                <w:lang w:eastAsia="lt-LT"/>
              </w:rPr>
            </w:pPr>
            <w:r w:rsidRPr="00D24421">
              <w:rPr>
                <w:rFonts w:ascii="Arial" w:hAnsi="Arial" w:cs="Arial"/>
                <w:color w:val="000000"/>
                <w:sz w:val="22"/>
                <w:szCs w:val="22"/>
                <w:lang w:eastAsia="lt-LT"/>
              </w:rPr>
              <w:t>1</w:t>
            </w:r>
          </w:p>
        </w:tc>
      </w:tr>
      <w:tr w:rsidR="00EA03BB" w:rsidRPr="00D24421" w14:paraId="27765F02" w14:textId="77777777" w:rsidTr="00F8523E">
        <w:trPr>
          <w:trHeight w:val="510"/>
        </w:trPr>
        <w:tc>
          <w:tcPr>
            <w:tcW w:w="558" w:type="dxa"/>
            <w:vAlign w:val="center"/>
          </w:tcPr>
          <w:p w14:paraId="49470ACC" w14:textId="335E1E93" w:rsidR="00EA03BB" w:rsidRPr="00D24421" w:rsidRDefault="00EA03BB" w:rsidP="00EA03BB">
            <w:pPr>
              <w:jc w:val="center"/>
              <w:rPr>
                <w:rFonts w:ascii="Arial" w:hAnsi="Arial" w:cs="Arial"/>
                <w:color w:val="000000"/>
                <w:sz w:val="22"/>
                <w:szCs w:val="22"/>
                <w:lang w:eastAsia="lt-LT"/>
              </w:rPr>
            </w:pPr>
            <w:r>
              <w:rPr>
                <w:rFonts w:ascii="Arial" w:hAnsi="Arial" w:cs="Arial"/>
                <w:color w:val="000000"/>
                <w:sz w:val="22"/>
                <w:szCs w:val="22"/>
                <w:lang w:eastAsia="lt-LT"/>
              </w:rPr>
              <w:t>6.</w:t>
            </w:r>
          </w:p>
        </w:tc>
        <w:tc>
          <w:tcPr>
            <w:tcW w:w="4966" w:type="dxa"/>
            <w:vAlign w:val="center"/>
          </w:tcPr>
          <w:p w14:paraId="45760A21" w14:textId="0FDC374B" w:rsidR="00EA03BB" w:rsidRDefault="00CD64B9" w:rsidP="00EA03BB">
            <w:pPr>
              <w:rPr>
                <w:rFonts w:ascii="Aptos Narrow" w:hAnsi="Aptos Narrow"/>
                <w:color w:val="000000"/>
              </w:rPr>
            </w:pPr>
            <w:r w:rsidRPr="00CD64B9">
              <w:rPr>
                <w:rFonts w:ascii="Aptos Narrow" w:hAnsi="Aptos Narrow"/>
                <w:color w:val="000000"/>
              </w:rPr>
              <w:t>2 indukcinių jutiklių įrengimas</w:t>
            </w:r>
            <w:r w:rsidR="006F62A7">
              <w:rPr>
                <w:rFonts w:ascii="Aptos Narrow" w:hAnsi="Aptos Narrow"/>
                <w:color w:val="000000"/>
              </w:rPr>
              <w:t>,</w:t>
            </w:r>
            <w:r w:rsidRPr="00CD64B9">
              <w:rPr>
                <w:rFonts w:ascii="Aptos Narrow" w:hAnsi="Aptos Narrow"/>
                <w:color w:val="000000"/>
              </w:rPr>
              <w:t xml:space="preserve"> kai yra tik viena važiuojamoji dalis (pirmoje arba antroje eismo juostoje)</w:t>
            </w:r>
          </w:p>
        </w:tc>
        <w:tc>
          <w:tcPr>
            <w:tcW w:w="1134" w:type="dxa"/>
            <w:vAlign w:val="center"/>
          </w:tcPr>
          <w:p w14:paraId="5C6F5B8B" w14:textId="3228B841" w:rsidR="00EA03BB" w:rsidRPr="00D24421" w:rsidRDefault="00EA03BB" w:rsidP="00EA03BB">
            <w:pPr>
              <w:jc w:val="center"/>
              <w:rPr>
                <w:rFonts w:ascii="Arial" w:hAnsi="Arial" w:cs="Arial"/>
                <w:color w:val="000000"/>
                <w:sz w:val="22"/>
                <w:szCs w:val="22"/>
                <w:lang w:eastAsia="lt-LT"/>
              </w:rPr>
            </w:pPr>
            <w:proofErr w:type="spellStart"/>
            <w:r w:rsidRPr="00D24421">
              <w:rPr>
                <w:rFonts w:ascii="Arial" w:hAnsi="Arial" w:cs="Arial"/>
                <w:color w:val="000000"/>
                <w:sz w:val="22"/>
                <w:szCs w:val="22"/>
                <w:lang w:eastAsia="lt-LT"/>
              </w:rPr>
              <w:t>kompl</w:t>
            </w:r>
            <w:proofErr w:type="spellEnd"/>
            <w:r w:rsidRPr="00D24421">
              <w:rPr>
                <w:rFonts w:ascii="Arial" w:hAnsi="Arial" w:cs="Arial"/>
                <w:color w:val="000000"/>
                <w:sz w:val="22"/>
                <w:szCs w:val="22"/>
                <w:lang w:eastAsia="lt-LT"/>
              </w:rPr>
              <w:t>.</w:t>
            </w:r>
          </w:p>
        </w:tc>
        <w:tc>
          <w:tcPr>
            <w:tcW w:w="2976" w:type="dxa"/>
            <w:vAlign w:val="center"/>
          </w:tcPr>
          <w:p w14:paraId="3717CF3E" w14:textId="2A454395" w:rsidR="00EA03BB" w:rsidRPr="00D24421" w:rsidRDefault="00EA03BB" w:rsidP="00EA03BB">
            <w:pPr>
              <w:jc w:val="center"/>
              <w:rPr>
                <w:rFonts w:ascii="Arial" w:hAnsi="Arial" w:cs="Arial"/>
                <w:color w:val="000000"/>
                <w:sz w:val="22"/>
                <w:szCs w:val="22"/>
                <w:lang w:eastAsia="lt-LT"/>
              </w:rPr>
            </w:pPr>
            <w:r>
              <w:rPr>
                <w:rFonts w:ascii="Arial" w:hAnsi="Arial" w:cs="Arial"/>
                <w:color w:val="000000"/>
                <w:sz w:val="22"/>
                <w:szCs w:val="22"/>
                <w:lang w:eastAsia="lt-LT"/>
              </w:rPr>
              <w:t>1</w:t>
            </w:r>
            <w:r w:rsidR="00CD64B9">
              <w:rPr>
                <w:rFonts w:ascii="Arial" w:hAnsi="Arial" w:cs="Arial"/>
                <w:color w:val="000000"/>
                <w:sz w:val="22"/>
                <w:szCs w:val="22"/>
                <w:lang w:eastAsia="lt-LT"/>
              </w:rPr>
              <w:t>1</w:t>
            </w:r>
          </w:p>
        </w:tc>
      </w:tr>
      <w:tr w:rsidR="00EA03BB" w:rsidRPr="00D24421" w14:paraId="0AA850EA" w14:textId="77777777" w:rsidTr="00F8523E">
        <w:trPr>
          <w:trHeight w:val="510"/>
        </w:trPr>
        <w:tc>
          <w:tcPr>
            <w:tcW w:w="558" w:type="dxa"/>
            <w:vAlign w:val="center"/>
          </w:tcPr>
          <w:p w14:paraId="1ABEBC99" w14:textId="541FCAA1" w:rsidR="00EA03BB" w:rsidRPr="00D24421" w:rsidRDefault="00EA03BB" w:rsidP="00EA03BB">
            <w:pPr>
              <w:jc w:val="center"/>
              <w:rPr>
                <w:rFonts w:ascii="Arial" w:hAnsi="Arial" w:cs="Arial"/>
                <w:color w:val="000000"/>
                <w:sz w:val="22"/>
                <w:szCs w:val="22"/>
                <w:lang w:eastAsia="lt-LT"/>
              </w:rPr>
            </w:pPr>
            <w:r>
              <w:rPr>
                <w:rFonts w:ascii="Arial" w:hAnsi="Arial" w:cs="Arial"/>
                <w:color w:val="000000"/>
                <w:sz w:val="22"/>
                <w:szCs w:val="22"/>
                <w:lang w:eastAsia="lt-LT"/>
              </w:rPr>
              <w:t>7.</w:t>
            </w:r>
          </w:p>
        </w:tc>
        <w:tc>
          <w:tcPr>
            <w:tcW w:w="4966" w:type="dxa"/>
            <w:vAlign w:val="center"/>
          </w:tcPr>
          <w:p w14:paraId="2256033D" w14:textId="6F2D4FD3" w:rsidR="00EA03BB" w:rsidRDefault="00EA03BB" w:rsidP="00EA03BB">
            <w:pPr>
              <w:rPr>
                <w:rFonts w:ascii="Aptos Narrow" w:hAnsi="Aptos Narrow"/>
                <w:color w:val="000000"/>
              </w:rPr>
            </w:pPr>
            <w:r>
              <w:rPr>
                <w:rFonts w:ascii="Aptos Narrow" w:hAnsi="Aptos Narrow"/>
                <w:color w:val="000000"/>
              </w:rPr>
              <w:t>4 indukcinių jutiklių įrengimas</w:t>
            </w:r>
            <w:r w:rsidR="006F62A7">
              <w:rPr>
                <w:rFonts w:ascii="Aptos Narrow" w:hAnsi="Aptos Narrow"/>
                <w:color w:val="000000"/>
              </w:rPr>
              <w:t>,</w:t>
            </w:r>
            <w:r>
              <w:rPr>
                <w:rFonts w:ascii="Aptos Narrow" w:hAnsi="Aptos Narrow"/>
                <w:color w:val="000000"/>
              </w:rPr>
              <w:t xml:space="preserve"> kai yra tik viena važiojamoji dalis</w:t>
            </w:r>
          </w:p>
        </w:tc>
        <w:tc>
          <w:tcPr>
            <w:tcW w:w="1134" w:type="dxa"/>
            <w:vAlign w:val="center"/>
          </w:tcPr>
          <w:p w14:paraId="58C703D7" w14:textId="5F316735" w:rsidR="00EA03BB" w:rsidRPr="00D24421" w:rsidRDefault="00EA03BB" w:rsidP="00EA03BB">
            <w:pPr>
              <w:jc w:val="center"/>
              <w:rPr>
                <w:rFonts w:ascii="Arial" w:hAnsi="Arial" w:cs="Arial"/>
                <w:color w:val="000000"/>
                <w:sz w:val="22"/>
                <w:szCs w:val="22"/>
                <w:lang w:eastAsia="lt-LT"/>
              </w:rPr>
            </w:pPr>
            <w:proofErr w:type="spellStart"/>
            <w:r w:rsidRPr="00D24421">
              <w:rPr>
                <w:rFonts w:ascii="Arial" w:hAnsi="Arial" w:cs="Arial"/>
                <w:color w:val="000000"/>
                <w:sz w:val="22"/>
                <w:szCs w:val="22"/>
                <w:lang w:eastAsia="lt-LT"/>
              </w:rPr>
              <w:t>kompl</w:t>
            </w:r>
            <w:proofErr w:type="spellEnd"/>
            <w:r w:rsidRPr="00D24421">
              <w:rPr>
                <w:rFonts w:ascii="Arial" w:hAnsi="Arial" w:cs="Arial"/>
                <w:color w:val="000000"/>
                <w:sz w:val="22"/>
                <w:szCs w:val="22"/>
                <w:lang w:eastAsia="lt-LT"/>
              </w:rPr>
              <w:t>.</w:t>
            </w:r>
          </w:p>
        </w:tc>
        <w:tc>
          <w:tcPr>
            <w:tcW w:w="2976" w:type="dxa"/>
            <w:vAlign w:val="center"/>
          </w:tcPr>
          <w:p w14:paraId="65EB3049" w14:textId="64E093AF" w:rsidR="00EA03BB" w:rsidRPr="00D24421" w:rsidRDefault="00EA03BB" w:rsidP="00EA03BB">
            <w:pPr>
              <w:jc w:val="center"/>
              <w:rPr>
                <w:rFonts w:ascii="Arial" w:hAnsi="Arial" w:cs="Arial"/>
                <w:color w:val="000000"/>
                <w:sz w:val="22"/>
                <w:szCs w:val="22"/>
                <w:lang w:eastAsia="lt-LT"/>
              </w:rPr>
            </w:pPr>
            <w:r>
              <w:rPr>
                <w:rFonts w:ascii="Arial" w:hAnsi="Arial" w:cs="Arial"/>
                <w:color w:val="000000"/>
                <w:sz w:val="22"/>
                <w:szCs w:val="22"/>
                <w:lang w:eastAsia="lt-LT"/>
              </w:rPr>
              <w:t>1</w:t>
            </w:r>
          </w:p>
        </w:tc>
      </w:tr>
    </w:tbl>
    <w:p w14:paraId="12D2E2A8" w14:textId="77777777" w:rsidR="009432F5" w:rsidRDefault="009432F5" w:rsidP="00392BF1">
      <w:pPr>
        <w:pStyle w:val="Bodytext1"/>
        <w:shd w:val="clear" w:color="auto" w:fill="auto"/>
        <w:tabs>
          <w:tab w:val="left" w:pos="0"/>
        </w:tabs>
        <w:spacing w:before="0" w:line="240" w:lineRule="auto"/>
        <w:ind w:right="57" w:firstLine="0"/>
        <w:jc w:val="both"/>
        <w:rPr>
          <w:rFonts w:ascii="Arial" w:hAnsi="Arial" w:cs="Arial"/>
          <w:sz w:val="22"/>
          <w:szCs w:val="22"/>
        </w:rPr>
      </w:pPr>
    </w:p>
    <w:p w14:paraId="5555418A" w14:textId="61D961EA" w:rsidR="00EC2B2A" w:rsidRPr="00D24421" w:rsidRDefault="006F62A7" w:rsidP="00EC2B2A">
      <w:pPr>
        <w:pStyle w:val="Antrat"/>
        <w:rPr>
          <w:rFonts w:ascii="Arial" w:hAnsi="Arial" w:cs="Arial"/>
          <w:sz w:val="22"/>
          <w:szCs w:val="22"/>
        </w:rPr>
      </w:pPr>
      <w:bookmarkStart w:id="9" w:name="_Ref134624995"/>
      <w:r>
        <w:rPr>
          <w:rFonts w:ascii="Arial" w:hAnsi="Arial" w:cs="Arial"/>
          <w:b/>
          <w:bCs/>
          <w:sz w:val="22"/>
          <w:szCs w:val="22"/>
        </w:rPr>
        <w:t>Darbai</w:t>
      </w:r>
      <w:r w:rsidRPr="00E3463E">
        <w:rPr>
          <w:rFonts w:ascii="Arial" w:hAnsi="Arial" w:cs="Arial"/>
          <w:b/>
          <w:bCs/>
          <w:sz w:val="22"/>
          <w:szCs w:val="22"/>
        </w:rPr>
        <w:t xml:space="preserve"> </w:t>
      </w:r>
      <w:r w:rsidR="00F8523E" w:rsidRPr="00E3463E">
        <w:rPr>
          <w:rFonts w:ascii="Arial" w:hAnsi="Arial" w:cs="Arial"/>
          <w:b/>
          <w:bCs/>
          <w:sz w:val="22"/>
          <w:szCs w:val="22"/>
        </w:rPr>
        <w:t xml:space="preserve">pagal </w:t>
      </w:r>
      <w:r>
        <w:rPr>
          <w:rFonts w:ascii="Arial" w:hAnsi="Arial" w:cs="Arial"/>
          <w:b/>
          <w:bCs/>
          <w:sz w:val="22"/>
          <w:szCs w:val="22"/>
        </w:rPr>
        <w:t>atlikimo</w:t>
      </w:r>
      <w:r w:rsidRPr="00E3463E">
        <w:rPr>
          <w:rFonts w:ascii="Arial" w:hAnsi="Arial" w:cs="Arial"/>
          <w:b/>
          <w:bCs/>
          <w:sz w:val="22"/>
          <w:szCs w:val="22"/>
        </w:rPr>
        <w:t xml:space="preserve"> </w:t>
      </w:r>
      <w:r w:rsidR="00F8523E" w:rsidRPr="00E3463E">
        <w:rPr>
          <w:rFonts w:ascii="Arial" w:hAnsi="Arial" w:cs="Arial"/>
          <w:b/>
          <w:bCs/>
          <w:sz w:val="22"/>
          <w:szCs w:val="22"/>
        </w:rPr>
        <w:t>vietą</w:t>
      </w:r>
      <w:r w:rsidR="00F8523E" w:rsidRPr="00D24421">
        <w:rPr>
          <w:rFonts w:ascii="Arial" w:hAnsi="Arial" w:cs="Arial"/>
          <w:sz w:val="22"/>
          <w:szCs w:val="22"/>
        </w:rPr>
        <w:t xml:space="preserve"> </w:t>
      </w:r>
      <w:r w:rsidR="00F8523E">
        <w:rPr>
          <w:rFonts w:ascii="Arial" w:hAnsi="Arial" w:cs="Arial"/>
          <w:sz w:val="22"/>
          <w:szCs w:val="22"/>
        </w:rPr>
        <w:t xml:space="preserve">                                                                              </w:t>
      </w:r>
      <w:r w:rsidR="001443B6">
        <w:rPr>
          <w:rFonts w:ascii="Arial" w:hAnsi="Arial" w:cs="Arial"/>
          <w:sz w:val="22"/>
          <w:szCs w:val="22"/>
        </w:rPr>
        <w:t xml:space="preserve">     </w:t>
      </w:r>
      <w:r w:rsidR="00F8523E">
        <w:rPr>
          <w:rFonts w:ascii="Arial" w:hAnsi="Arial" w:cs="Arial"/>
          <w:sz w:val="22"/>
          <w:szCs w:val="22"/>
        </w:rPr>
        <w:t xml:space="preserve">  </w:t>
      </w:r>
      <w:r w:rsidR="00F8523E" w:rsidRPr="00D24421">
        <w:rPr>
          <w:rFonts w:ascii="Arial" w:hAnsi="Arial" w:cs="Arial"/>
          <w:sz w:val="22"/>
          <w:szCs w:val="22"/>
        </w:rPr>
        <w:t xml:space="preserve">Lentelė </w:t>
      </w:r>
      <w:r w:rsidR="00F8523E" w:rsidRPr="00D24421">
        <w:rPr>
          <w:rFonts w:ascii="Arial" w:hAnsi="Arial" w:cs="Arial"/>
          <w:sz w:val="22"/>
          <w:szCs w:val="22"/>
        </w:rPr>
        <w:fldChar w:fldCharType="begin"/>
      </w:r>
      <w:r w:rsidR="00F8523E" w:rsidRPr="00D24421">
        <w:rPr>
          <w:rFonts w:ascii="Arial" w:hAnsi="Arial" w:cs="Arial"/>
          <w:sz w:val="22"/>
          <w:szCs w:val="22"/>
        </w:rPr>
        <w:instrText xml:space="preserve"> SEQ Lentelė \* ARABIC </w:instrText>
      </w:r>
      <w:r w:rsidR="00F8523E" w:rsidRPr="00D24421">
        <w:rPr>
          <w:rFonts w:ascii="Arial" w:hAnsi="Arial" w:cs="Arial"/>
          <w:sz w:val="22"/>
          <w:szCs w:val="22"/>
        </w:rPr>
        <w:fldChar w:fldCharType="separate"/>
      </w:r>
      <w:r w:rsidR="00732910">
        <w:rPr>
          <w:rFonts w:ascii="Arial" w:hAnsi="Arial" w:cs="Arial"/>
          <w:noProof/>
          <w:sz w:val="22"/>
          <w:szCs w:val="22"/>
        </w:rPr>
        <w:t>2</w:t>
      </w:r>
      <w:r w:rsidR="00F8523E" w:rsidRPr="00D24421">
        <w:rPr>
          <w:rFonts w:ascii="Arial" w:hAnsi="Arial" w:cs="Arial"/>
          <w:noProof/>
          <w:sz w:val="22"/>
          <w:szCs w:val="22"/>
        </w:rPr>
        <w:fldChar w:fldCharType="end"/>
      </w:r>
      <w:bookmarkEnd w:id="9"/>
    </w:p>
    <w:tbl>
      <w:tblPr>
        <w:tblW w:w="9634" w:type="dxa"/>
        <w:tblLook w:val="04A0" w:firstRow="1" w:lastRow="0" w:firstColumn="1" w:lastColumn="0" w:noHBand="0" w:noVBand="1"/>
      </w:tblPr>
      <w:tblGrid>
        <w:gridCol w:w="547"/>
        <w:gridCol w:w="4977"/>
        <w:gridCol w:w="1134"/>
        <w:gridCol w:w="1031"/>
        <w:gridCol w:w="1945"/>
      </w:tblGrid>
      <w:tr w:rsidR="00F8523E" w:rsidRPr="00D24421" w14:paraId="7445CBB2" w14:textId="77777777" w:rsidTr="00F8523E">
        <w:trPr>
          <w:trHeight w:val="515"/>
          <w:tblHeader/>
        </w:trPr>
        <w:tc>
          <w:tcPr>
            <w:tcW w:w="547" w:type="dxa"/>
            <w:tcBorders>
              <w:top w:val="single" w:sz="4" w:space="0" w:color="auto"/>
              <w:left w:val="single" w:sz="4" w:space="0" w:color="auto"/>
              <w:bottom w:val="single" w:sz="4" w:space="0" w:color="auto"/>
              <w:right w:val="single" w:sz="4" w:space="0" w:color="auto"/>
            </w:tcBorders>
            <w:vAlign w:val="center"/>
            <w:hideMark/>
          </w:tcPr>
          <w:p w14:paraId="42C02007" w14:textId="77777777" w:rsidR="00F8523E" w:rsidRPr="00D24421" w:rsidRDefault="00F8523E" w:rsidP="0084094D">
            <w:pPr>
              <w:jc w:val="center"/>
              <w:rPr>
                <w:rFonts w:ascii="Arial" w:hAnsi="Arial" w:cs="Arial"/>
                <w:b/>
                <w:bCs/>
                <w:color w:val="000000"/>
                <w:sz w:val="22"/>
                <w:szCs w:val="22"/>
                <w:lang w:eastAsia="lt-LT"/>
              </w:rPr>
            </w:pPr>
            <w:r w:rsidRPr="00D24421">
              <w:rPr>
                <w:rFonts w:ascii="Arial" w:hAnsi="Arial" w:cs="Arial"/>
                <w:b/>
                <w:bCs/>
                <w:color w:val="000000"/>
                <w:sz w:val="22"/>
                <w:szCs w:val="22"/>
                <w:lang w:eastAsia="lt-LT"/>
              </w:rPr>
              <w:t>Eil. Nr.</w:t>
            </w:r>
          </w:p>
        </w:tc>
        <w:tc>
          <w:tcPr>
            <w:tcW w:w="4977" w:type="dxa"/>
            <w:tcBorders>
              <w:top w:val="single" w:sz="4" w:space="0" w:color="auto"/>
              <w:left w:val="nil"/>
              <w:bottom w:val="single" w:sz="4" w:space="0" w:color="auto"/>
              <w:right w:val="single" w:sz="4" w:space="0" w:color="auto"/>
            </w:tcBorders>
            <w:vAlign w:val="center"/>
            <w:hideMark/>
          </w:tcPr>
          <w:p w14:paraId="5F997EAA" w14:textId="4D6EFA36" w:rsidR="00F8523E" w:rsidRPr="00D24421" w:rsidRDefault="006F62A7" w:rsidP="00392BF1">
            <w:pPr>
              <w:jc w:val="center"/>
              <w:rPr>
                <w:rFonts w:ascii="Arial" w:hAnsi="Arial" w:cs="Arial"/>
                <w:b/>
                <w:bCs/>
                <w:color w:val="000000"/>
                <w:sz w:val="22"/>
                <w:szCs w:val="22"/>
                <w:lang w:eastAsia="lt-LT"/>
              </w:rPr>
            </w:pPr>
            <w:r>
              <w:rPr>
                <w:rFonts w:ascii="Arial" w:hAnsi="Arial" w:cs="Arial"/>
                <w:b/>
                <w:bCs/>
                <w:color w:val="000000"/>
                <w:sz w:val="22"/>
                <w:szCs w:val="22"/>
                <w:lang w:eastAsia="lt-LT"/>
              </w:rPr>
              <w:t>Darbas</w:t>
            </w:r>
          </w:p>
        </w:tc>
        <w:tc>
          <w:tcPr>
            <w:tcW w:w="1134" w:type="dxa"/>
            <w:tcBorders>
              <w:top w:val="single" w:sz="4" w:space="0" w:color="auto"/>
              <w:left w:val="nil"/>
              <w:bottom w:val="single" w:sz="4" w:space="0" w:color="auto"/>
              <w:right w:val="single" w:sz="4" w:space="0" w:color="auto"/>
            </w:tcBorders>
            <w:vAlign w:val="center"/>
            <w:hideMark/>
          </w:tcPr>
          <w:p w14:paraId="1E9D1C99" w14:textId="0297D0ED" w:rsidR="00F8523E" w:rsidRPr="00D24421" w:rsidRDefault="00F8523E" w:rsidP="0084094D">
            <w:pPr>
              <w:jc w:val="center"/>
              <w:rPr>
                <w:rFonts w:ascii="Arial" w:hAnsi="Arial" w:cs="Arial"/>
                <w:b/>
                <w:bCs/>
                <w:color w:val="000000"/>
                <w:sz w:val="22"/>
                <w:szCs w:val="22"/>
                <w:lang w:eastAsia="lt-LT"/>
              </w:rPr>
            </w:pPr>
            <w:r>
              <w:rPr>
                <w:rFonts w:ascii="Arial" w:hAnsi="Arial" w:cs="Arial"/>
                <w:b/>
                <w:bCs/>
                <w:color w:val="000000"/>
                <w:sz w:val="22"/>
                <w:szCs w:val="22"/>
                <w:lang w:eastAsia="lt-LT"/>
              </w:rPr>
              <w:t>Mato vienetas</w:t>
            </w:r>
          </w:p>
        </w:tc>
        <w:tc>
          <w:tcPr>
            <w:tcW w:w="1031" w:type="dxa"/>
            <w:tcBorders>
              <w:top w:val="single" w:sz="4" w:space="0" w:color="auto"/>
              <w:left w:val="nil"/>
              <w:bottom w:val="single" w:sz="4" w:space="0" w:color="auto"/>
              <w:right w:val="nil"/>
            </w:tcBorders>
          </w:tcPr>
          <w:p w14:paraId="690D091E" w14:textId="77777777" w:rsidR="00F8523E" w:rsidRPr="00D24421" w:rsidRDefault="00F8523E" w:rsidP="0084094D">
            <w:pPr>
              <w:jc w:val="center"/>
              <w:rPr>
                <w:rFonts w:ascii="Arial" w:hAnsi="Arial" w:cs="Arial"/>
                <w:b/>
                <w:bCs/>
                <w:color w:val="000000"/>
                <w:sz w:val="22"/>
                <w:szCs w:val="22"/>
                <w:lang w:eastAsia="lt-LT"/>
              </w:rPr>
            </w:pPr>
          </w:p>
        </w:tc>
        <w:tc>
          <w:tcPr>
            <w:tcW w:w="1945" w:type="dxa"/>
            <w:tcBorders>
              <w:top w:val="single" w:sz="4" w:space="0" w:color="auto"/>
              <w:left w:val="nil"/>
              <w:bottom w:val="single" w:sz="4" w:space="0" w:color="auto"/>
              <w:right w:val="single" w:sz="4" w:space="0" w:color="auto"/>
            </w:tcBorders>
            <w:vAlign w:val="center"/>
            <w:hideMark/>
          </w:tcPr>
          <w:p w14:paraId="0C5ECF16" w14:textId="36D01D9E" w:rsidR="00F8523E" w:rsidRPr="00D24421" w:rsidRDefault="00F8523E" w:rsidP="0084094D">
            <w:pPr>
              <w:jc w:val="center"/>
              <w:rPr>
                <w:rFonts w:ascii="Arial" w:hAnsi="Arial" w:cs="Arial"/>
                <w:b/>
                <w:bCs/>
                <w:color w:val="000000"/>
                <w:sz w:val="22"/>
                <w:szCs w:val="22"/>
                <w:lang w:eastAsia="lt-LT"/>
              </w:rPr>
            </w:pPr>
            <w:r w:rsidRPr="00D24421">
              <w:rPr>
                <w:rFonts w:ascii="Arial" w:hAnsi="Arial" w:cs="Arial"/>
                <w:b/>
                <w:bCs/>
                <w:color w:val="000000"/>
                <w:sz w:val="22"/>
                <w:szCs w:val="22"/>
                <w:lang w:eastAsia="lt-LT"/>
              </w:rPr>
              <w:t>Preliminarus kiekis</w:t>
            </w:r>
          </w:p>
        </w:tc>
      </w:tr>
      <w:tr w:rsidR="00F8523E" w:rsidRPr="00D24421" w14:paraId="665276C4" w14:textId="77777777" w:rsidTr="00F8523E">
        <w:trPr>
          <w:trHeight w:val="257"/>
          <w:tblHeader/>
        </w:trPr>
        <w:tc>
          <w:tcPr>
            <w:tcW w:w="547" w:type="dxa"/>
            <w:tcBorders>
              <w:top w:val="nil"/>
              <w:left w:val="single" w:sz="4" w:space="0" w:color="auto"/>
              <w:bottom w:val="single" w:sz="4" w:space="0" w:color="auto"/>
              <w:right w:val="single" w:sz="4" w:space="0" w:color="auto"/>
            </w:tcBorders>
            <w:vAlign w:val="center"/>
            <w:hideMark/>
          </w:tcPr>
          <w:p w14:paraId="34A46A5E"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[1]</w:t>
            </w:r>
          </w:p>
        </w:tc>
        <w:tc>
          <w:tcPr>
            <w:tcW w:w="4977" w:type="dxa"/>
            <w:tcBorders>
              <w:top w:val="nil"/>
              <w:left w:val="nil"/>
              <w:bottom w:val="single" w:sz="4" w:space="0" w:color="auto"/>
              <w:right w:val="single" w:sz="4" w:space="0" w:color="auto"/>
            </w:tcBorders>
            <w:vAlign w:val="center"/>
            <w:hideMark/>
          </w:tcPr>
          <w:p w14:paraId="229177FC"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[2]</w:t>
            </w:r>
          </w:p>
        </w:tc>
        <w:tc>
          <w:tcPr>
            <w:tcW w:w="1134" w:type="dxa"/>
            <w:tcBorders>
              <w:top w:val="nil"/>
              <w:left w:val="nil"/>
              <w:bottom w:val="single" w:sz="4" w:space="0" w:color="auto"/>
              <w:right w:val="single" w:sz="4" w:space="0" w:color="auto"/>
            </w:tcBorders>
            <w:vAlign w:val="center"/>
            <w:hideMark/>
          </w:tcPr>
          <w:p w14:paraId="41B4BE3C"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[3]</w:t>
            </w:r>
          </w:p>
        </w:tc>
        <w:tc>
          <w:tcPr>
            <w:tcW w:w="1031" w:type="dxa"/>
            <w:tcBorders>
              <w:top w:val="nil"/>
              <w:left w:val="nil"/>
              <w:bottom w:val="single" w:sz="4" w:space="0" w:color="auto"/>
              <w:right w:val="nil"/>
            </w:tcBorders>
          </w:tcPr>
          <w:p w14:paraId="0DF72F73" w14:textId="77777777" w:rsidR="00F8523E" w:rsidRPr="00D24421" w:rsidRDefault="00F8523E" w:rsidP="0084094D">
            <w:pPr>
              <w:jc w:val="center"/>
              <w:rPr>
                <w:rFonts w:ascii="Arial" w:hAnsi="Arial" w:cs="Arial"/>
                <w:color w:val="000000"/>
                <w:sz w:val="22"/>
                <w:szCs w:val="22"/>
                <w:lang w:eastAsia="lt-LT"/>
              </w:rPr>
            </w:pPr>
          </w:p>
        </w:tc>
        <w:tc>
          <w:tcPr>
            <w:tcW w:w="1945" w:type="dxa"/>
            <w:tcBorders>
              <w:top w:val="nil"/>
              <w:left w:val="nil"/>
              <w:bottom w:val="single" w:sz="4" w:space="0" w:color="auto"/>
              <w:right w:val="single" w:sz="4" w:space="0" w:color="auto"/>
            </w:tcBorders>
            <w:vAlign w:val="center"/>
            <w:hideMark/>
          </w:tcPr>
          <w:p w14:paraId="4DF2ECC5" w14:textId="1D137188"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[4]</w:t>
            </w:r>
          </w:p>
        </w:tc>
      </w:tr>
      <w:tr w:rsidR="00F8523E" w:rsidRPr="00D24421" w14:paraId="2B284601" w14:textId="77777777" w:rsidTr="00F8523E">
        <w:trPr>
          <w:trHeight w:val="515"/>
        </w:trPr>
        <w:tc>
          <w:tcPr>
            <w:tcW w:w="547" w:type="dxa"/>
            <w:tcBorders>
              <w:top w:val="nil"/>
              <w:left w:val="single" w:sz="4" w:space="0" w:color="auto"/>
              <w:bottom w:val="single" w:sz="4" w:space="0" w:color="auto"/>
              <w:right w:val="single" w:sz="4" w:space="0" w:color="auto"/>
            </w:tcBorders>
            <w:vAlign w:val="center"/>
            <w:hideMark/>
          </w:tcPr>
          <w:p w14:paraId="04A330D2"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1.</w:t>
            </w:r>
          </w:p>
        </w:tc>
        <w:tc>
          <w:tcPr>
            <w:tcW w:w="4977" w:type="dxa"/>
            <w:tcBorders>
              <w:top w:val="nil"/>
              <w:left w:val="nil"/>
              <w:bottom w:val="single" w:sz="4" w:space="0" w:color="auto"/>
              <w:right w:val="single" w:sz="4" w:space="0" w:color="auto"/>
            </w:tcBorders>
            <w:vAlign w:val="center"/>
            <w:hideMark/>
          </w:tcPr>
          <w:p w14:paraId="0394A62F" w14:textId="77777777" w:rsidR="00F8523E" w:rsidRPr="00D24421" w:rsidRDefault="00F8523E" w:rsidP="00E071C0">
            <w:pPr>
              <w:jc w:val="left"/>
              <w:rPr>
                <w:rFonts w:ascii="Arial" w:hAnsi="Arial" w:cs="Arial"/>
                <w:color w:val="000000"/>
                <w:sz w:val="22"/>
                <w:szCs w:val="22"/>
                <w:lang w:eastAsia="lt-LT"/>
              </w:rPr>
            </w:pPr>
            <w:r w:rsidRPr="00D24421">
              <w:rPr>
                <w:rFonts w:ascii="Arial" w:hAnsi="Arial" w:cs="Arial"/>
                <w:color w:val="000000"/>
                <w:sz w:val="22"/>
                <w:szCs w:val="22"/>
                <w:lang w:eastAsia="lt-LT"/>
              </w:rPr>
              <w:t>Užsakymo įvykdymas, kai reikia vykti į Vilniaus ar Utenos apskritį</w:t>
            </w:r>
          </w:p>
        </w:tc>
        <w:tc>
          <w:tcPr>
            <w:tcW w:w="1134" w:type="dxa"/>
            <w:tcBorders>
              <w:top w:val="nil"/>
              <w:left w:val="nil"/>
              <w:bottom w:val="single" w:sz="4" w:space="0" w:color="auto"/>
              <w:right w:val="single" w:sz="4" w:space="0" w:color="auto"/>
            </w:tcBorders>
            <w:vAlign w:val="center"/>
            <w:hideMark/>
          </w:tcPr>
          <w:p w14:paraId="78B80DE5"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vnt.</w:t>
            </w:r>
          </w:p>
        </w:tc>
        <w:tc>
          <w:tcPr>
            <w:tcW w:w="1031" w:type="dxa"/>
            <w:tcBorders>
              <w:top w:val="nil"/>
              <w:left w:val="nil"/>
              <w:bottom w:val="single" w:sz="4" w:space="0" w:color="auto"/>
              <w:right w:val="nil"/>
            </w:tcBorders>
          </w:tcPr>
          <w:p w14:paraId="02B12BFF" w14:textId="77777777" w:rsidR="00F8523E" w:rsidRPr="00D24421" w:rsidRDefault="00F8523E" w:rsidP="0084094D">
            <w:pPr>
              <w:jc w:val="center"/>
              <w:rPr>
                <w:rFonts w:ascii="Arial" w:hAnsi="Arial" w:cs="Arial"/>
                <w:color w:val="000000"/>
                <w:sz w:val="22"/>
                <w:szCs w:val="22"/>
                <w:lang w:eastAsia="lt-LT"/>
              </w:rPr>
            </w:pPr>
          </w:p>
        </w:tc>
        <w:tc>
          <w:tcPr>
            <w:tcW w:w="1945" w:type="dxa"/>
            <w:tcBorders>
              <w:top w:val="nil"/>
              <w:left w:val="nil"/>
              <w:bottom w:val="single" w:sz="4" w:space="0" w:color="auto"/>
              <w:right w:val="single" w:sz="4" w:space="0" w:color="auto"/>
            </w:tcBorders>
            <w:vAlign w:val="center"/>
            <w:hideMark/>
          </w:tcPr>
          <w:p w14:paraId="47FA0C91" w14:textId="681B8888" w:rsidR="00F8523E" w:rsidRPr="00D24421" w:rsidRDefault="00076F8C" w:rsidP="0084094D">
            <w:pPr>
              <w:jc w:val="center"/>
              <w:rPr>
                <w:rFonts w:ascii="Arial" w:hAnsi="Arial" w:cs="Arial"/>
                <w:color w:val="000000"/>
                <w:sz w:val="22"/>
                <w:szCs w:val="22"/>
                <w:lang w:eastAsia="lt-LT"/>
              </w:rPr>
            </w:pPr>
            <w:r>
              <w:rPr>
                <w:rFonts w:ascii="Arial" w:hAnsi="Arial" w:cs="Arial"/>
                <w:color w:val="000000"/>
                <w:sz w:val="22"/>
                <w:szCs w:val="22"/>
                <w:lang w:eastAsia="lt-LT"/>
              </w:rPr>
              <w:t>2</w:t>
            </w:r>
          </w:p>
        </w:tc>
      </w:tr>
      <w:tr w:rsidR="00F8523E" w:rsidRPr="00D24421" w14:paraId="45B38E15" w14:textId="77777777" w:rsidTr="00F8523E">
        <w:trPr>
          <w:trHeight w:val="515"/>
        </w:trPr>
        <w:tc>
          <w:tcPr>
            <w:tcW w:w="547" w:type="dxa"/>
            <w:tcBorders>
              <w:top w:val="nil"/>
              <w:left w:val="single" w:sz="4" w:space="0" w:color="auto"/>
              <w:bottom w:val="single" w:sz="4" w:space="0" w:color="auto"/>
              <w:right w:val="single" w:sz="4" w:space="0" w:color="auto"/>
            </w:tcBorders>
            <w:vAlign w:val="center"/>
            <w:hideMark/>
          </w:tcPr>
          <w:p w14:paraId="43126D74"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2.</w:t>
            </w:r>
          </w:p>
        </w:tc>
        <w:tc>
          <w:tcPr>
            <w:tcW w:w="4977" w:type="dxa"/>
            <w:tcBorders>
              <w:top w:val="nil"/>
              <w:left w:val="nil"/>
              <w:bottom w:val="single" w:sz="4" w:space="0" w:color="auto"/>
              <w:right w:val="single" w:sz="4" w:space="0" w:color="auto"/>
            </w:tcBorders>
            <w:vAlign w:val="center"/>
            <w:hideMark/>
          </w:tcPr>
          <w:p w14:paraId="34FDD3DB" w14:textId="77777777" w:rsidR="00F8523E" w:rsidRPr="00D24421" w:rsidRDefault="00F8523E" w:rsidP="00E071C0">
            <w:pPr>
              <w:jc w:val="left"/>
              <w:rPr>
                <w:rFonts w:ascii="Arial" w:hAnsi="Arial" w:cs="Arial"/>
                <w:color w:val="000000"/>
                <w:sz w:val="22"/>
                <w:szCs w:val="22"/>
                <w:lang w:eastAsia="lt-LT"/>
              </w:rPr>
            </w:pPr>
            <w:r w:rsidRPr="00D24421">
              <w:rPr>
                <w:rFonts w:ascii="Arial" w:hAnsi="Arial" w:cs="Arial"/>
                <w:color w:val="000000"/>
                <w:sz w:val="22"/>
                <w:szCs w:val="22"/>
                <w:lang w:eastAsia="lt-LT"/>
              </w:rPr>
              <w:t>Užsakymo įvykdymas, kai reikia vykti į Kauno, Alytaus ar Marijampolės apskritį</w:t>
            </w:r>
          </w:p>
        </w:tc>
        <w:tc>
          <w:tcPr>
            <w:tcW w:w="1134" w:type="dxa"/>
            <w:tcBorders>
              <w:top w:val="nil"/>
              <w:left w:val="nil"/>
              <w:bottom w:val="single" w:sz="4" w:space="0" w:color="auto"/>
              <w:right w:val="single" w:sz="4" w:space="0" w:color="auto"/>
            </w:tcBorders>
            <w:vAlign w:val="center"/>
            <w:hideMark/>
          </w:tcPr>
          <w:p w14:paraId="08B554CD"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vnt.</w:t>
            </w:r>
          </w:p>
        </w:tc>
        <w:tc>
          <w:tcPr>
            <w:tcW w:w="1031" w:type="dxa"/>
            <w:tcBorders>
              <w:top w:val="nil"/>
              <w:left w:val="nil"/>
              <w:bottom w:val="single" w:sz="4" w:space="0" w:color="auto"/>
              <w:right w:val="nil"/>
            </w:tcBorders>
          </w:tcPr>
          <w:p w14:paraId="1DC0B543" w14:textId="77777777" w:rsidR="00F8523E" w:rsidRPr="00D24421" w:rsidRDefault="00F8523E" w:rsidP="0084094D">
            <w:pPr>
              <w:jc w:val="center"/>
              <w:rPr>
                <w:rFonts w:ascii="Arial" w:hAnsi="Arial" w:cs="Arial"/>
                <w:color w:val="000000"/>
                <w:sz w:val="22"/>
                <w:szCs w:val="22"/>
                <w:lang w:eastAsia="lt-LT"/>
              </w:rPr>
            </w:pPr>
          </w:p>
        </w:tc>
        <w:tc>
          <w:tcPr>
            <w:tcW w:w="1945" w:type="dxa"/>
            <w:tcBorders>
              <w:top w:val="nil"/>
              <w:left w:val="nil"/>
              <w:bottom w:val="single" w:sz="4" w:space="0" w:color="auto"/>
              <w:right w:val="single" w:sz="4" w:space="0" w:color="auto"/>
            </w:tcBorders>
            <w:vAlign w:val="center"/>
            <w:hideMark/>
          </w:tcPr>
          <w:p w14:paraId="2F82E097" w14:textId="09D1D7D4" w:rsidR="00F8523E" w:rsidRPr="00D24421" w:rsidRDefault="005F5944" w:rsidP="0084094D">
            <w:pPr>
              <w:jc w:val="center"/>
              <w:rPr>
                <w:rFonts w:ascii="Arial" w:hAnsi="Arial" w:cs="Arial"/>
                <w:color w:val="000000"/>
                <w:sz w:val="22"/>
                <w:szCs w:val="22"/>
                <w:lang w:eastAsia="lt-LT"/>
              </w:rPr>
            </w:pPr>
            <w:r>
              <w:rPr>
                <w:rFonts w:ascii="Arial" w:hAnsi="Arial" w:cs="Arial"/>
                <w:color w:val="000000"/>
                <w:sz w:val="22"/>
                <w:szCs w:val="22"/>
                <w:lang w:eastAsia="lt-LT"/>
              </w:rPr>
              <w:t>3</w:t>
            </w:r>
          </w:p>
        </w:tc>
      </w:tr>
      <w:tr w:rsidR="00F8523E" w:rsidRPr="00D24421" w14:paraId="1FEFAFC5" w14:textId="77777777" w:rsidTr="00F8523E">
        <w:trPr>
          <w:trHeight w:val="515"/>
        </w:trPr>
        <w:tc>
          <w:tcPr>
            <w:tcW w:w="547" w:type="dxa"/>
            <w:tcBorders>
              <w:top w:val="nil"/>
              <w:left w:val="single" w:sz="4" w:space="0" w:color="auto"/>
              <w:bottom w:val="single" w:sz="4" w:space="0" w:color="auto"/>
              <w:right w:val="single" w:sz="4" w:space="0" w:color="auto"/>
            </w:tcBorders>
            <w:vAlign w:val="center"/>
            <w:hideMark/>
          </w:tcPr>
          <w:p w14:paraId="145E89C8"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3.</w:t>
            </w:r>
          </w:p>
        </w:tc>
        <w:tc>
          <w:tcPr>
            <w:tcW w:w="4977" w:type="dxa"/>
            <w:tcBorders>
              <w:top w:val="nil"/>
              <w:left w:val="nil"/>
              <w:bottom w:val="single" w:sz="4" w:space="0" w:color="auto"/>
              <w:right w:val="single" w:sz="4" w:space="0" w:color="auto"/>
            </w:tcBorders>
            <w:vAlign w:val="center"/>
            <w:hideMark/>
          </w:tcPr>
          <w:p w14:paraId="09D88272" w14:textId="77777777" w:rsidR="00F8523E" w:rsidRPr="00D24421" w:rsidRDefault="00F8523E" w:rsidP="00E071C0">
            <w:pPr>
              <w:jc w:val="left"/>
              <w:rPr>
                <w:rFonts w:ascii="Arial" w:hAnsi="Arial" w:cs="Arial"/>
                <w:color w:val="000000"/>
                <w:sz w:val="22"/>
                <w:szCs w:val="22"/>
                <w:lang w:eastAsia="lt-LT"/>
              </w:rPr>
            </w:pPr>
            <w:r w:rsidRPr="00D24421">
              <w:rPr>
                <w:rFonts w:ascii="Arial" w:hAnsi="Arial" w:cs="Arial"/>
                <w:color w:val="000000"/>
                <w:sz w:val="22"/>
                <w:szCs w:val="22"/>
                <w:lang w:eastAsia="lt-LT"/>
              </w:rPr>
              <w:t>Užsakymo įvykdymas, kai reikia vykti į Šiaulių ar Panevėžio apskritį</w:t>
            </w:r>
          </w:p>
        </w:tc>
        <w:tc>
          <w:tcPr>
            <w:tcW w:w="1134" w:type="dxa"/>
            <w:tcBorders>
              <w:top w:val="nil"/>
              <w:left w:val="nil"/>
              <w:bottom w:val="single" w:sz="4" w:space="0" w:color="auto"/>
              <w:right w:val="single" w:sz="4" w:space="0" w:color="auto"/>
            </w:tcBorders>
            <w:vAlign w:val="center"/>
            <w:hideMark/>
          </w:tcPr>
          <w:p w14:paraId="5210F926" w14:textId="77777777" w:rsidR="00F8523E" w:rsidRPr="00D24421" w:rsidRDefault="00F8523E" w:rsidP="0084094D">
            <w:pPr>
              <w:jc w:val="center"/>
              <w:rPr>
                <w:rFonts w:ascii="Arial" w:hAnsi="Arial" w:cs="Arial"/>
                <w:color w:val="000000"/>
                <w:sz w:val="22"/>
                <w:szCs w:val="22"/>
                <w:lang w:eastAsia="lt-LT"/>
              </w:rPr>
            </w:pPr>
            <w:r w:rsidRPr="00D24421">
              <w:rPr>
                <w:rFonts w:ascii="Arial" w:hAnsi="Arial" w:cs="Arial"/>
                <w:color w:val="000000"/>
                <w:sz w:val="22"/>
                <w:szCs w:val="22"/>
                <w:lang w:eastAsia="lt-LT"/>
              </w:rPr>
              <w:t>vnt.</w:t>
            </w:r>
          </w:p>
        </w:tc>
        <w:tc>
          <w:tcPr>
            <w:tcW w:w="1031" w:type="dxa"/>
            <w:tcBorders>
              <w:top w:val="nil"/>
              <w:left w:val="nil"/>
              <w:bottom w:val="single" w:sz="4" w:space="0" w:color="auto"/>
              <w:right w:val="nil"/>
            </w:tcBorders>
          </w:tcPr>
          <w:p w14:paraId="4AB8D3A8" w14:textId="77777777" w:rsidR="00F8523E" w:rsidRPr="00D24421" w:rsidRDefault="00F8523E" w:rsidP="0084094D">
            <w:pPr>
              <w:jc w:val="center"/>
              <w:rPr>
                <w:rFonts w:ascii="Arial" w:hAnsi="Arial" w:cs="Arial"/>
                <w:color w:val="000000"/>
                <w:sz w:val="22"/>
                <w:szCs w:val="22"/>
                <w:lang w:eastAsia="lt-LT"/>
              </w:rPr>
            </w:pPr>
          </w:p>
        </w:tc>
        <w:tc>
          <w:tcPr>
            <w:tcW w:w="1945" w:type="dxa"/>
            <w:tcBorders>
              <w:top w:val="nil"/>
              <w:left w:val="nil"/>
              <w:bottom w:val="single" w:sz="4" w:space="0" w:color="auto"/>
              <w:right w:val="single" w:sz="4" w:space="0" w:color="auto"/>
            </w:tcBorders>
            <w:vAlign w:val="center"/>
            <w:hideMark/>
          </w:tcPr>
          <w:p w14:paraId="7033074F" w14:textId="70210056" w:rsidR="00F8523E" w:rsidRPr="00D24421" w:rsidRDefault="00076F8C" w:rsidP="0084094D">
            <w:pPr>
              <w:jc w:val="center"/>
              <w:rPr>
                <w:rFonts w:ascii="Arial" w:hAnsi="Arial" w:cs="Arial"/>
                <w:color w:val="000000"/>
                <w:sz w:val="22"/>
                <w:szCs w:val="22"/>
                <w:lang w:eastAsia="lt-LT"/>
              </w:rPr>
            </w:pPr>
            <w:r>
              <w:rPr>
                <w:rFonts w:ascii="Arial" w:hAnsi="Arial" w:cs="Arial"/>
                <w:color w:val="000000"/>
                <w:sz w:val="22"/>
                <w:szCs w:val="22"/>
                <w:lang w:eastAsia="lt-LT"/>
              </w:rPr>
              <w:t>5</w:t>
            </w:r>
          </w:p>
        </w:tc>
      </w:tr>
      <w:tr w:rsidR="00F8523E" w:rsidRPr="00D24421" w14:paraId="76CD4B42" w14:textId="77777777" w:rsidTr="00F8523E">
        <w:trPr>
          <w:trHeight w:val="515"/>
        </w:trPr>
        <w:tc>
          <w:tcPr>
            <w:tcW w:w="547" w:type="dxa"/>
            <w:tcBorders>
              <w:top w:val="nil"/>
              <w:left w:val="single" w:sz="4" w:space="0" w:color="auto"/>
              <w:bottom w:val="single" w:sz="4" w:space="0" w:color="auto"/>
              <w:right w:val="single" w:sz="4" w:space="0" w:color="auto"/>
            </w:tcBorders>
            <w:vAlign w:val="center"/>
            <w:hideMark/>
          </w:tcPr>
          <w:p w14:paraId="4936E8D0" w14:textId="77777777" w:rsidR="00F8523E" w:rsidRPr="00D24421" w:rsidRDefault="00F8523E" w:rsidP="00392BF1">
            <w:pPr>
              <w:jc w:val="center"/>
              <w:rPr>
                <w:rFonts w:ascii="Arial" w:hAnsi="Arial" w:cs="Arial"/>
                <w:color w:val="000000"/>
                <w:sz w:val="22"/>
                <w:szCs w:val="22"/>
                <w:lang w:eastAsia="lt-LT"/>
              </w:rPr>
            </w:pPr>
            <w:r w:rsidRPr="00D24421">
              <w:rPr>
                <w:rFonts w:ascii="Arial" w:hAnsi="Arial" w:cs="Arial"/>
                <w:color w:val="000000"/>
                <w:sz w:val="22"/>
                <w:szCs w:val="22"/>
                <w:lang w:eastAsia="lt-LT"/>
              </w:rPr>
              <w:t>4.</w:t>
            </w:r>
          </w:p>
        </w:tc>
        <w:tc>
          <w:tcPr>
            <w:tcW w:w="4977" w:type="dxa"/>
            <w:tcBorders>
              <w:top w:val="nil"/>
              <w:left w:val="nil"/>
              <w:bottom w:val="single" w:sz="4" w:space="0" w:color="auto"/>
              <w:right w:val="single" w:sz="4" w:space="0" w:color="auto"/>
            </w:tcBorders>
            <w:vAlign w:val="center"/>
            <w:hideMark/>
          </w:tcPr>
          <w:p w14:paraId="5A8E6201" w14:textId="77777777" w:rsidR="00F8523E" w:rsidRPr="00D24421" w:rsidRDefault="00F8523E" w:rsidP="00E071C0">
            <w:pPr>
              <w:jc w:val="left"/>
              <w:rPr>
                <w:rFonts w:ascii="Arial" w:hAnsi="Arial" w:cs="Arial"/>
                <w:color w:val="000000"/>
                <w:sz w:val="22"/>
                <w:szCs w:val="22"/>
                <w:lang w:eastAsia="lt-LT"/>
              </w:rPr>
            </w:pPr>
            <w:r w:rsidRPr="00D24421">
              <w:rPr>
                <w:rFonts w:ascii="Arial" w:hAnsi="Arial" w:cs="Arial"/>
                <w:color w:val="000000"/>
                <w:sz w:val="22"/>
                <w:szCs w:val="22"/>
                <w:lang w:eastAsia="lt-LT"/>
              </w:rPr>
              <w:t>Užsakymo įvykdymas, kai reikia vykti į Klaipėdos, Telšių ar Tauragės apskritį</w:t>
            </w:r>
          </w:p>
        </w:tc>
        <w:tc>
          <w:tcPr>
            <w:tcW w:w="1134" w:type="dxa"/>
            <w:tcBorders>
              <w:top w:val="nil"/>
              <w:left w:val="nil"/>
              <w:bottom w:val="single" w:sz="4" w:space="0" w:color="auto"/>
              <w:right w:val="single" w:sz="4" w:space="0" w:color="auto"/>
            </w:tcBorders>
            <w:vAlign w:val="center"/>
            <w:hideMark/>
          </w:tcPr>
          <w:p w14:paraId="2352B687" w14:textId="77777777" w:rsidR="00F8523E" w:rsidRPr="00D24421" w:rsidRDefault="00F8523E" w:rsidP="00392BF1">
            <w:pPr>
              <w:jc w:val="center"/>
              <w:rPr>
                <w:rFonts w:ascii="Arial" w:hAnsi="Arial" w:cs="Arial"/>
                <w:color w:val="000000"/>
                <w:sz w:val="22"/>
                <w:szCs w:val="22"/>
                <w:lang w:eastAsia="lt-LT"/>
              </w:rPr>
            </w:pPr>
            <w:r w:rsidRPr="00D24421">
              <w:rPr>
                <w:rFonts w:ascii="Arial" w:hAnsi="Arial" w:cs="Arial"/>
                <w:color w:val="000000"/>
                <w:sz w:val="22"/>
                <w:szCs w:val="22"/>
                <w:lang w:eastAsia="lt-LT"/>
              </w:rPr>
              <w:t>vnt.</w:t>
            </w:r>
          </w:p>
        </w:tc>
        <w:tc>
          <w:tcPr>
            <w:tcW w:w="1031" w:type="dxa"/>
            <w:tcBorders>
              <w:top w:val="nil"/>
              <w:left w:val="nil"/>
              <w:bottom w:val="single" w:sz="4" w:space="0" w:color="auto"/>
              <w:right w:val="nil"/>
            </w:tcBorders>
          </w:tcPr>
          <w:p w14:paraId="06C17AF3" w14:textId="77777777" w:rsidR="00F8523E" w:rsidRPr="00D24421" w:rsidRDefault="00F8523E" w:rsidP="00392BF1">
            <w:pPr>
              <w:jc w:val="center"/>
              <w:rPr>
                <w:rFonts w:ascii="Arial" w:hAnsi="Arial" w:cs="Arial"/>
                <w:color w:val="000000"/>
                <w:sz w:val="22"/>
                <w:szCs w:val="22"/>
                <w:lang w:eastAsia="lt-LT"/>
              </w:rPr>
            </w:pPr>
          </w:p>
        </w:tc>
        <w:tc>
          <w:tcPr>
            <w:tcW w:w="1945" w:type="dxa"/>
            <w:tcBorders>
              <w:top w:val="nil"/>
              <w:left w:val="nil"/>
              <w:bottom w:val="single" w:sz="4" w:space="0" w:color="auto"/>
              <w:right w:val="single" w:sz="4" w:space="0" w:color="auto"/>
            </w:tcBorders>
            <w:vAlign w:val="center"/>
            <w:hideMark/>
          </w:tcPr>
          <w:p w14:paraId="37311DAE" w14:textId="325CD273" w:rsidR="00F8523E" w:rsidRPr="00D24421" w:rsidRDefault="00076F8C" w:rsidP="00392BF1">
            <w:pPr>
              <w:jc w:val="center"/>
              <w:rPr>
                <w:rFonts w:ascii="Arial" w:hAnsi="Arial" w:cs="Arial"/>
                <w:color w:val="000000"/>
                <w:sz w:val="22"/>
                <w:szCs w:val="22"/>
                <w:lang w:eastAsia="lt-LT"/>
              </w:rPr>
            </w:pPr>
            <w:r>
              <w:rPr>
                <w:rFonts w:ascii="Arial" w:hAnsi="Arial" w:cs="Arial"/>
                <w:color w:val="000000"/>
                <w:sz w:val="22"/>
                <w:szCs w:val="22"/>
                <w:lang w:eastAsia="lt-LT"/>
              </w:rPr>
              <w:t>9</w:t>
            </w:r>
          </w:p>
        </w:tc>
      </w:tr>
    </w:tbl>
    <w:p w14:paraId="7BFC5899" w14:textId="77777777" w:rsidR="00DF31D7" w:rsidRPr="00D24421" w:rsidRDefault="00DF31D7" w:rsidP="00C971C6">
      <w:pPr>
        <w:jc w:val="left"/>
        <w:rPr>
          <w:rFonts w:ascii="Arial" w:hAnsi="Arial" w:cs="Arial"/>
          <w:b/>
          <w:caps/>
          <w:sz w:val="22"/>
          <w:szCs w:val="22"/>
        </w:rPr>
      </w:pPr>
    </w:p>
    <w:p w14:paraId="5709A135" w14:textId="77777777" w:rsidR="00C15ECA" w:rsidRPr="00D24421" w:rsidRDefault="00C15ECA" w:rsidP="00717D62">
      <w:pPr>
        <w:rPr>
          <w:rFonts w:ascii="Arial" w:hAnsi="Arial" w:cs="Arial"/>
          <w:sz w:val="22"/>
          <w:szCs w:val="22"/>
        </w:rPr>
      </w:pPr>
    </w:p>
    <w:tbl>
      <w:tblPr>
        <w:tblStyle w:val="Lentelstinklelis"/>
        <w:tblW w:w="0" w:type="auto"/>
        <w:shd w:val="clear" w:color="auto" w:fill="005063"/>
        <w:tblLook w:val="04A0" w:firstRow="1" w:lastRow="0" w:firstColumn="1" w:lastColumn="0" w:noHBand="0" w:noVBand="1"/>
      </w:tblPr>
      <w:tblGrid>
        <w:gridCol w:w="9628"/>
      </w:tblGrid>
      <w:tr w:rsidR="00C15ECA" w:rsidRPr="00D24421" w14:paraId="36A4D2F0" w14:textId="77777777" w:rsidTr="004F0127">
        <w:trPr>
          <w:trHeight w:val="416"/>
        </w:trPr>
        <w:tc>
          <w:tcPr>
            <w:tcW w:w="9628" w:type="dxa"/>
            <w:shd w:val="clear" w:color="auto" w:fill="005063"/>
            <w:vAlign w:val="center"/>
          </w:tcPr>
          <w:p w14:paraId="55D0644D" w14:textId="2B204C84" w:rsidR="00C15ECA" w:rsidRPr="00D24421" w:rsidRDefault="00300896" w:rsidP="004F0127">
            <w:pPr>
              <w:pStyle w:val="Sraopastraipa"/>
              <w:numPr>
                <w:ilvl w:val="0"/>
                <w:numId w:val="12"/>
              </w:numPr>
              <w:rPr>
                <w:rFonts w:ascii="Arial" w:hAnsi="Arial" w:cs="Arial"/>
                <w:b/>
                <w:caps/>
                <w:color w:val="FFFFFF" w:themeColor="background1"/>
                <w:sz w:val="22"/>
              </w:rPr>
            </w:pPr>
            <w:r w:rsidRPr="00D24421">
              <w:rPr>
                <w:rFonts w:ascii="Arial" w:hAnsi="Arial" w:cs="Arial"/>
                <w:b/>
                <w:caps/>
                <w:sz w:val="22"/>
              </w:rPr>
              <w:t>REIKALAVIMAI SUSIJĘ SU INFORMACIJOS (DUOMENŲ) SAUGUMU BEI SUTARTIES VYKDYMU</w:t>
            </w:r>
          </w:p>
        </w:tc>
      </w:tr>
    </w:tbl>
    <w:p w14:paraId="6C3D096A" w14:textId="77777777" w:rsidR="00C15ECA" w:rsidRPr="00D24421" w:rsidRDefault="00C15ECA" w:rsidP="00C15ECA">
      <w:pPr>
        <w:rPr>
          <w:rFonts w:ascii="Arial" w:eastAsiaTheme="majorEastAsia" w:hAnsi="Arial" w:cs="Arial"/>
          <w:sz w:val="22"/>
          <w:szCs w:val="22"/>
        </w:rPr>
      </w:pPr>
    </w:p>
    <w:p w14:paraId="16469F58" w14:textId="358E80DD" w:rsidR="008F00C8" w:rsidRPr="00D24421" w:rsidRDefault="004327E0" w:rsidP="001443B6">
      <w:pPr>
        <w:pStyle w:val="Sraopastraipa"/>
        <w:numPr>
          <w:ilvl w:val="1"/>
          <w:numId w:val="12"/>
        </w:numPr>
        <w:tabs>
          <w:tab w:val="left" w:pos="426"/>
        </w:tabs>
        <w:ind w:left="0" w:firstLine="0"/>
        <w:jc w:val="both"/>
        <w:rPr>
          <w:rFonts w:ascii="Arial" w:hAnsi="Arial" w:cs="Arial"/>
          <w:sz w:val="22"/>
        </w:rPr>
      </w:pPr>
      <w:r>
        <w:rPr>
          <w:rFonts w:ascii="Arial" w:hAnsi="Arial" w:cs="Arial"/>
          <w:sz w:val="22"/>
        </w:rPr>
        <w:t>Rangov</w:t>
      </w:r>
      <w:r w:rsidR="007B6CD7" w:rsidRPr="00D24421">
        <w:rPr>
          <w:rFonts w:ascii="Arial" w:hAnsi="Arial" w:cs="Arial"/>
          <w:sz w:val="22"/>
        </w:rPr>
        <w:t>as,</w:t>
      </w:r>
      <w:r w:rsidR="007B6CD7" w:rsidRPr="00D24421">
        <w:rPr>
          <w:rFonts w:ascii="Arial" w:hAnsi="Arial" w:cs="Arial"/>
          <w:spacing w:val="-18"/>
          <w:sz w:val="22"/>
        </w:rPr>
        <w:t xml:space="preserve"> </w:t>
      </w:r>
      <w:r w:rsidR="007B6CD7" w:rsidRPr="00D24421">
        <w:rPr>
          <w:rFonts w:ascii="Arial" w:hAnsi="Arial" w:cs="Arial"/>
          <w:sz w:val="22"/>
        </w:rPr>
        <w:t>vykdydamas</w:t>
      </w:r>
      <w:r w:rsidR="007B6CD7" w:rsidRPr="00D24421">
        <w:rPr>
          <w:rFonts w:ascii="Arial" w:hAnsi="Arial" w:cs="Arial"/>
          <w:spacing w:val="-15"/>
          <w:sz w:val="22"/>
        </w:rPr>
        <w:t xml:space="preserve"> </w:t>
      </w:r>
      <w:r w:rsidR="007B6CD7" w:rsidRPr="00D24421">
        <w:rPr>
          <w:rFonts w:ascii="Arial" w:hAnsi="Arial" w:cs="Arial"/>
          <w:sz w:val="22"/>
        </w:rPr>
        <w:t>viešojo</w:t>
      </w:r>
      <w:r w:rsidR="007B6CD7" w:rsidRPr="00D24421">
        <w:rPr>
          <w:rFonts w:ascii="Arial" w:hAnsi="Arial" w:cs="Arial"/>
          <w:spacing w:val="-13"/>
          <w:sz w:val="22"/>
        </w:rPr>
        <w:t xml:space="preserve"> </w:t>
      </w:r>
      <w:r w:rsidR="007B6CD7" w:rsidRPr="00D24421">
        <w:rPr>
          <w:rFonts w:ascii="Arial" w:hAnsi="Arial" w:cs="Arial"/>
          <w:sz w:val="22"/>
        </w:rPr>
        <w:t>pirkimo</w:t>
      </w:r>
      <w:r w:rsidR="007B6CD7" w:rsidRPr="00D24421">
        <w:rPr>
          <w:rFonts w:ascii="Arial" w:hAnsi="Arial" w:cs="Arial"/>
          <w:spacing w:val="-18"/>
          <w:sz w:val="22"/>
        </w:rPr>
        <w:t xml:space="preserve"> </w:t>
      </w:r>
      <w:r w:rsidR="007B6CD7" w:rsidRPr="00D24421">
        <w:rPr>
          <w:rFonts w:ascii="Arial" w:hAnsi="Arial" w:cs="Arial"/>
          <w:sz w:val="22"/>
        </w:rPr>
        <w:t>Sutartį,</w:t>
      </w:r>
      <w:r w:rsidR="007B6CD7" w:rsidRPr="00D24421">
        <w:rPr>
          <w:rFonts w:ascii="Arial" w:hAnsi="Arial" w:cs="Arial"/>
          <w:spacing w:val="-17"/>
          <w:sz w:val="22"/>
        </w:rPr>
        <w:t xml:space="preserve"> </w:t>
      </w:r>
      <w:r w:rsidR="007B6CD7" w:rsidRPr="00D24421">
        <w:rPr>
          <w:rFonts w:ascii="Arial" w:hAnsi="Arial" w:cs="Arial"/>
          <w:sz w:val="22"/>
        </w:rPr>
        <w:t>turi</w:t>
      </w:r>
      <w:r w:rsidR="007B6CD7" w:rsidRPr="00D24421">
        <w:rPr>
          <w:rFonts w:ascii="Arial" w:hAnsi="Arial" w:cs="Arial"/>
          <w:spacing w:val="-19"/>
          <w:sz w:val="22"/>
        </w:rPr>
        <w:t xml:space="preserve"> </w:t>
      </w:r>
      <w:r w:rsidR="007B6CD7" w:rsidRPr="00D24421">
        <w:rPr>
          <w:rFonts w:ascii="Arial" w:hAnsi="Arial" w:cs="Arial"/>
          <w:sz w:val="22"/>
        </w:rPr>
        <w:t>vadovautis</w:t>
      </w:r>
      <w:r w:rsidR="007B6CD7" w:rsidRPr="00D24421">
        <w:rPr>
          <w:rFonts w:ascii="Arial" w:hAnsi="Arial" w:cs="Arial"/>
          <w:spacing w:val="-11"/>
          <w:sz w:val="22"/>
        </w:rPr>
        <w:t xml:space="preserve"> </w:t>
      </w:r>
      <w:r w:rsidR="007B6CD7" w:rsidRPr="00D24421">
        <w:rPr>
          <w:rFonts w:ascii="Arial" w:hAnsi="Arial" w:cs="Arial"/>
          <w:sz w:val="22"/>
        </w:rPr>
        <w:t>TS nustatytais saugumo reikalavimais ir užtikrinti bent šiuose teisės aktuose nustatytų reikalavimų</w:t>
      </w:r>
      <w:r w:rsidR="007B6CD7" w:rsidRPr="00D24421">
        <w:rPr>
          <w:rFonts w:ascii="Arial" w:hAnsi="Arial" w:cs="Arial"/>
          <w:spacing w:val="3"/>
          <w:sz w:val="22"/>
        </w:rPr>
        <w:t xml:space="preserve"> </w:t>
      </w:r>
      <w:r w:rsidR="007B6CD7" w:rsidRPr="00D24421">
        <w:rPr>
          <w:rFonts w:ascii="Arial" w:hAnsi="Arial" w:cs="Arial"/>
          <w:sz w:val="22"/>
        </w:rPr>
        <w:t>įgyvendinimą</w:t>
      </w:r>
      <w:r w:rsidR="007B6CD7" w:rsidRPr="00D24421">
        <w:rPr>
          <w:rStyle w:val="Puslapioinaosnuoroda"/>
          <w:rFonts w:ascii="Arial" w:hAnsi="Arial" w:cs="Arial"/>
          <w:color w:val="000000" w:themeColor="text1"/>
          <w:sz w:val="22"/>
        </w:rPr>
        <w:footnoteReference w:id="1"/>
      </w:r>
      <w:r w:rsidR="007B6CD7" w:rsidRPr="00D24421">
        <w:rPr>
          <w:rFonts w:ascii="Arial" w:hAnsi="Arial" w:cs="Arial"/>
          <w:sz w:val="22"/>
        </w:rPr>
        <w:t>:</w:t>
      </w:r>
      <w:bookmarkStart w:id="10" w:name="25.1.1._2016_m._balandžio_27_d._Europos_"/>
      <w:bookmarkEnd w:id="10"/>
    </w:p>
    <w:p w14:paraId="6E71C903" w14:textId="35E7BCE6" w:rsidR="007B6CD7" w:rsidRPr="00D24421" w:rsidRDefault="007B6CD7" w:rsidP="001443B6">
      <w:pPr>
        <w:pStyle w:val="Sraopastraipa"/>
        <w:numPr>
          <w:ilvl w:val="2"/>
          <w:numId w:val="12"/>
        </w:numPr>
        <w:tabs>
          <w:tab w:val="left" w:pos="284"/>
          <w:tab w:val="left" w:pos="567"/>
        </w:tabs>
        <w:ind w:left="0" w:firstLine="0"/>
        <w:jc w:val="both"/>
        <w:rPr>
          <w:rFonts w:ascii="Arial" w:hAnsi="Arial" w:cs="Arial"/>
          <w:sz w:val="22"/>
        </w:rPr>
      </w:pPr>
      <w:r w:rsidRPr="00D24421">
        <w:rPr>
          <w:rFonts w:ascii="Arial" w:hAnsi="Arial" w:cs="Arial"/>
          <w:sz w:val="22"/>
        </w:rPr>
        <w:t>2016</w:t>
      </w:r>
      <w:r w:rsidRPr="00D24421">
        <w:rPr>
          <w:rFonts w:ascii="Arial" w:hAnsi="Arial" w:cs="Arial"/>
          <w:spacing w:val="-15"/>
          <w:sz w:val="22"/>
        </w:rPr>
        <w:t xml:space="preserve"> </w:t>
      </w:r>
      <w:r w:rsidRPr="00D24421">
        <w:rPr>
          <w:rFonts w:ascii="Arial" w:hAnsi="Arial" w:cs="Arial"/>
          <w:sz w:val="22"/>
        </w:rPr>
        <w:t>m.</w:t>
      </w:r>
      <w:r w:rsidRPr="00D24421">
        <w:rPr>
          <w:rFonts w:ascii="Arial" w:hAnsi="Arial" w:cs="Arial"/>
          <w:spacing w:val="-15"/>
          <w:sz w:val="22"/>
        </w:rPr>
        <w:t xml:space="preserve"> </w:t>
      </w:r>
      <w:r w:rsidRPr="00D24421">
        <w:rPr>
          <w:rFonts w:ascii="Arial" w:hAnsi="Arial" w:cs="Arial"/>
          <w:sz w:val="22"/>
        </w:rPr>
        <w:t>balandžio</w:t>
      </w:r>
      <w:r w:rsidRPr="00D24421">
        <w:rPr>
          <w:rFonts w:ascii="Arial" w:hAnsi="Arial" w:cs="Arial"/>
          <w:spacing w:val="-15"/>
          <w:sz w:val="22"/>
        </w:rPr>
        <w:t xml:space="preserve"> </w:t>
      </w:r>
      <w:r w:rsidRPr="00D24421">
        <w:rPr>
          <w:rFonts w:ascii="Arial" w:hAnsi="Arial" w:cs="Arial"/>
          <w:sz w:val="22"/>
        </w:rPr>
        <w:t>27</w:t>
      </w:r>
      <w:r w:rsidRPr="00D24421">
        <w:rPr>
          <w:rFonts w:ascii="Arial" w:hAnsi="Arial" w:cs="Arial"/>
          <w:spacing w:val="-14"/>
          <w:sz w:val="22"/>
        </w:rPr>
        <w:t xml:space="preserve"> </w:t>
      </w:r>
      <w:r w:rsidRPr="00D24421">
        <w:rPr>
          <w:rFonts w:ascii="Arial" w:hAnsi="Arial" w:cs="Arial"/>
          <w:sz w:val="22"/>
        </w:rPr>
        <w:t>d.</w:t>
      </w:r>
      <w:r w:rsidRPr="00D24421">
        <w:rPr>
          <w:rFonts w:ascii="Arial" w:hAnsi="Arial" w:cs="Arial"/>
          <w:spacing w:val="-15"/>
          <w:sz w:val="22"/>
        </w:rPr>
        <w:t xml:space="preserve"> </w:t>
      </w:r>
      <w:r w:rsidRPr="00D24421">
        <w:rPr>
          <w:rFonts w:ascii="Arial" w:hAnsi="Arial" w:cs="Arial"/>
          <w:sz w:val="22"/>
        </w:rPr>
        <w:t>Europos</w:t>
      </w:r>
      <w:r w:rsidRPr="00D24421">
        <w:rPr>
          <w:rFonts w:ascii="Arial" w:hAnsi="Arial" w:cs="Arial"/>
          <w:spacing w:val="-13"/>
          <w:sz w:val="22"/>
        </w:rPr>
        <w:t xml:space="preserve"> </w:t>
      </w:r>
      <w:r w:rsidRPr="00D24421">
        <w:rPr>
          <w:rFonts w:ascii="Arial" w:hAnsi="Arial" w:cs="Arial"/>
          <w:sz w:val="22"/>
        </w:rPr>
        <w:t>Parlamento</w:t>
      </w:r>
      <w:r w:rsidRPr="00D24421">
        <w:rPr>
          <w:rFonts w:ascii="Arial" w:hAnsi="Arial" w:cs="Arial"/>
          <w:spacing w:val="-15"/>
          <w:sz w:val="22"/>
        </w:rPr>
        <w:t xml:space="preserve"> </w:t>
      </w:r>
      <w:r w:rsidRPr="00D24421">
        <w:rPr>
          <w:rFonts w:ascii="Arial" w:hAnsi="Arial" w:cs="Arial"/>
          <w:sz w:val="22"/>
        </w:rPr>
        <w:t>ir</w:t>
      </w:r>
      <w:r w:rsidRPr="00D24421">
        <w:rPr>
          <w:rFonts w:ascii="Arial" w:hAnsi="Arial" w:cs="Arial"/>
          <w:spacing w:val="-14"/>
          <w:sz w:val="22"/>
        </w:rPr>
        <w:t xml:space="preserve"> </w:t>
      </w:r>
      <w:r w:rsidRPr="00D24421">
        <w:rPr>
          <w:rFonts w:ascii="Arial" w:hAnsi="Arial" w:cs="Arial"/>
          <w:sz w:val="22"/>
        </w:rPr>
        <w:t>Tarybos</w:t>
      </w:r>
      <w:r w:rsidRPr="00D24421">
        <w:rPr>
          <w:rFonts w:ascii="Arial" w:hAnsi="Arial" w:cs="Arial"/>
          <w:spacing w:val="-13"/>
          <w:sz w:val="22"/>
        </w:rPr>
        <w:t xml:space="preserve"> </w:t>
      </w:r>
      <w:r w:rsidRPr="00D24421">
        <w:rPr>
          <w:rFonts w:ascii="Arial" w:hAnsi="Arial" w:cs="Arial"/>
          <w:sz w:val="22"/>
        </w:rPr>
        <w:t>reglamentas</w:t>
      </w:r>
      <w:r w:rsidRPr="00D24421">
        <w:rPr>
          <w:rFonts w:ascii="Arial" w:hAnsi="Arial" w:cs="Arial"/>
          <w:spacing w:val="-12"/>
          <w:sz w:val="22"/>
        </w:rPr>
        <w:t xml:space="preserve"> </w:t>
      </w:r>
      <w:r w:rsidRPr="00D24421">
        <w:rPr>
          <w:rFonts w:ascii="Arial" w:hAnsi="Arial" w:cs="Arial"/>
          <w:sz w:val="22"/>
        </w:rPr>
        <w:t>(ES)</w:t>
      </w:r>
      <w:r w:rsidRPr="00D24421">
        <w:rPr>
          <w:rFonts w:ascii="Arial" w:hAnsi="Arial" w:cs="Arial"/>
          <w:spacing w:val="-14"/>
          <w:sz w:val="22"/>
        </w:rPr>
        <w:t xml:space="preserve"> </w:t>
      </w:r>
      <w:r w:rsidRPr="00D24421">
        <w:rPr>
          <w:rFonts w:ascii="Arial" w:hAnsi="Arial" w:cs="Arial"/>
          <w:sz w:val="22"/>
        </w:rPr>
        <w:t>2016/679 dėl</w:t>
      </w:r>
      <w:r w:rsidRPr="00D24421">
        <w:rPr>
          <w:rFonts w:ascii="Arial" w:hAnsi="Arial" w:cs="Arial"/>
          <w:spacing w:val="-15"/>
          <w:sz w:val="22"/>
        </w:rPr>
        <w:t xml:space="preserve"> </w:t>
      </w:r>
      <w:r w:rsidRPr="00D24421">
        <w:rPr>
          <w:rFonts w:ascii="Arial" w:hAnsi="Arial" w:cs="Arial"/>
          <w:sz w:val="22"/>
        </w:rPr>
        <w:t>fizinių</w:t>
      </w:r>
      <w:r w:rsidRPr="00D24421">
        <w:rPr>
          <w:rFonts w:ascii="Arial" w:hAnsi="Arial" w:cs="Arial"/>
          <w:spacing w:val="-13"/>
          <w:sz w:val="22"/>
        </w:rPr>
        <w:t xml:space="preserve"> </w:t>
      </w:r>
      <w:r w:rsidRPr="00D24421">
        <w:rPr>
          <w:rFonts w:ascii="Arial" w:hAnsi="Arial" w:cs="Arial"/>
          <w:sz w:val="22"/>
        </w:rPr>
        <w:t>asmenų</w:t>
      </w:r>
      <w:r w:rsidRPr="00D24421">
        <w:rPr>
          <w:rFonts w:ascii="Arial" w:hAnsi="Arial" w:cs="Arial"/>
          <w:spacing w:val="-9"/>
          <w:sz w:val="22"/>
        </w:rPr>
        <w:t xml:space="preserve"> </w:t>
      </w:r>
      <w:r w:rsidRPr="00D24421">
        <w:rPr>
          <w:rFonts w:ascii="Arial" w:hAnsi="Arial" w:cs="Arial"/>
          <w:sz w:val="22"/>
        </w:rPr>
        <w:t>apsaugos</w:t>
      </w:r>
      <w:r w:rsidRPr="00D24421">
        <w:rPr>
          <w:rFonts w:ascii="Arial" w:hAnsi="Arial" w:cs="Arial"/>
          <w:spacing w:val="-12"/>
          <w:sz w:val="22"/>
        </w:rPr>
        <w:t xml:space="preserve"> </w:t>
      </w:r>
      <w:r w:rsidRPr="00D24421">
        <w:rPr>
          <w:rFonts w:ascii="Arial" w:hAnsi="Arial" w:cs="Arial"/>
          <w:sz w:val="22"/>
        </w:rPr>
        <w:t>tvarkant</w:t>
      </w:r>
      <w:r w:rsidRPr="00D24421">
        <w:rPr>
          <w:rFonts w:ascii="Arial" w:hAnsi="Arial" w:cs="Arial"/>
          <w:spacing w:val="-10"/>
          <w:sz w:val="22"/>
        </w:rPr>
        <w:t xml:space="preserve"> </w:t>
      </w:r>
      <w:r w:rsidRPr="00D24421">
        <w:rPr>
          <w:rFonts w:ascii="Arial" w:hAnsi="Arial" w:cs="Arial"/>
          <w:sz w:val="22"/>
        </w:rPr>
        <w:t>asmens</w:t>
      </w:r>
      <w:r w:rsidRPr="00D24421">
        <w:rPr>
          <w:rFonts w:ascii="Arial" w:hAnsi="Arial" w:cs="Arial"/>
          <w:spacing w:val="-11"/>
          <w:sz w:val="22"/>
        </w:rPr>
        <w:t xml:space="preserve"> </w:t>
      </w:r>
      <w:r w:rsidRPr="00D24421">
        <w:rPr>
          <w:rFonts w:ascii="Arial" w:hAnsi="Arial" w:cs="Arial"/>
          <w:sz w:val="22"/>
        </w:rPr>
        <w:t>duomenis</w:t>
      </w:r>
      <w:r w:rsidRPr="00D24421">
        <w:rPr>
          <w:rFonts w:ascii="Arial" w:hAnsi="Arial" w:cs="Arial"/>
          <w:spacing w:val="-12"/>
          <w:sz w:val="22"/>
        </w:rPr>
        <w:t xml:space="preserve"> </w:t>
      </w:r>
      <w:r w:rsidRPr="00D24421">
        <w:rPr>
          <w:rFonts w:ascii="Arial" w:hAnsi="Arial" w:cs="Arial"/>
          <w:sz w:val="22"/>
        </w:rPr>
        <w:t>ir</w:t>
      </w:r>
      <w:r w:rsidRPr="00D24421">
        <w:rPr>
          <w:rFonts w:ascii="Arial" w:hAnsi="Arial" w:cs="Arial"/>
          <w:spacing w:val="-12"/>
          <w:sz w:val="22"/>
        </w:rPr>
        <w:t xml:space="preserve"> </w:t>
      </w:r>
      <w:r w:rsidRPr="00D24421">
        <w:rPr>
          <w:rFonts w:ascii="Arial" w:hAnsi="Arial" w:cs="Arial"/>
          <w:sz w:val="22"/>
        </w:rPr>
        <w:t>dėl</w:t>
      </w:r>
      <w:r w:rsidRPr="00D24421">
        <w:rPr>
          <w:rFonts w:ascii="Arial" w:hAnsi="Arial" w:cs="Arial"/>
          <w:spacing w:val="-15"/>
          <w:sz w:val="22"/>
        </w:rPr>
        <w:t xml:space="preserve"> </w:t>
      </w:r>
      <w:r w:rsidRPr="00D24421">
        <w:rPr>
          <w:rFonts w:ascii="Arial" w:hAnsi="Arial" w:cs="Arial"/>
          <w:sz w:val="22"/>
        </w:rPr>
        <w:t>laisvo</w:t>
      </w:r>
      <w:r w:rsidRPr="00D24421">
        <w:rPr>
          <w:rFonts w:ascii="Arial" w:hAnsi="Arial" w:cs="Arial"/>
          <w:spacing w:val="-13"/>
          <w:sz w:val="22"/>
        </w:rPr>
        <w:t xml:space="preserve"> </w:t>
      </w:r>
      <w:r w:rsidRPr="00D24421">
        <w:rPr>
          <w:rFonts w:ascii="Arial" w:hAnsi="Arial" w:cs="Arial"/>
          <w:sz w:val="22"/>
        </w:rPr>
        <w:t>tokių</w:t>
      </w:r>
      <w:r w:rsidRPr="00D24421">
        <w:rPr>
          <w:rFonts w:ascii="Arial" w:hAnsi="Arial" w:cs="Arial"/>
          <w:spacing w:val="-7"/>
          <w:sz w:val="22"/>
        </w:rPr>
        <w:t xml:space="preserve"> </w:t>
      </w:r>
      <w:r w:rsidRPr="00D24421">
        <w:rPr>
          <w:rFonts w:ascii="Arial" w:hAnsi="Arial" w:cs="Arial"/>
          <w:sz w:val="22"/>
        </w:rPr>
        <w:t>duomenų</w:t>
      </w:r>
      <w:r w:rsidRPr="00D24421">
        <w:rPr>
          <w:rFonts w:ascii="Arial" w:hAnsi="Arial" w:cs="Arial"/>
          <w:spacing w:val="-14"/>
          <w:sz w:val="22"/>
        </w:rPr>
        <w:t xml:space="preserve"> </w:t>
      </w:r>
      <w:r w:rsidRPr="00D24421">
        <w:rPr>
          <w:rFonts w:ascii="Arial" w:hAnsi="Arial" w:cs="Arial"/>
          <w:sz w:val="22"/>
        </w:rPr>
        <w:t>judėjimo</w:t>
      </w:r>
      <w:r w:rsidRPr="00D24421">
        <w:rPr>
          <w:rFonts w:ascii="Arial" w:hAnsi="Arial" w:cs="Arial"/>
          <w:spacing w:val="-13"/>
          <w:sz w:val="22"/>
        </w:rPr>
        <w:t xml:space="preserve"> </w:t>
      </w:r>
      <w:r w:rsidRPr="00D24421">
        <w:rPr>
          <w:rFonts w:ascii="Arial" w:hAnsi="Arial" w:cs="Arial"/>
          <w:sz w:val="22"/>
        </w:rPr>
        <w:t>ir</w:t>
      </w:r>
      <w:r w:rsidRPr="00D24421">
        <w:rPr>
          <w:rFonts w:ascii="Arial" w:hAnsi="Arial" w:cs="Arial"/>
          <w:spacing w:val="-13"/>
          <w:sz w:val="22"/>
        </w:rPr>
        <w:t xml:space="preserve"> </w:t>
      </w:r>
      <w:r w:rsidRPr="00D24421">
        <w:rPr>
          <w:rFonts w:ascii="Arial" w:hAnsi="Arial" w:cs="Arial"/>
          <w:sz w:val="22"/>
        </w:rPr>
        <w:t>kuriuo panaikinama Direktyva</w:t>
      </w:r>
      <w:r w:rsidRPr="00D24421">
        <w:rPr>
          <w:rFonts w:ascii="Arial" w:hAnsi="Arial" w:cs="Arial"/>
          <w:spacing w:val="-5"/>
          <w:sz w:val="22"/>
        </w:rPr>
        <w:t xml:space="preserve"> </w:t>
      </w:r>
      <w:r w:rsidRPr="00D24421">
        <w:rPr>
          <w:rFonts w:ascii="Arial" w:hAnsi="Arial" w:cs="Arial"/>
          <w:sz w:val="22"/>
        </w:rPr>
        <w:t>95/46/EB;</w:t>
      </w:r>
    </w:p>
    <w:p w14:paraId="1E396D81" w14:textId="77777777" w:rsidR="007B6CD7" w:rsidRPr="00D24421" w:rsidRDefault="007B6CD7" w:rsidP="001443B6">
      <w:pPr>
        <w:pStyle w:val="Sraopastraipa"/>
        <w:numPr>
          <w:ilvl w:val="2"/>
          <w:numId w:val="12"/>
        </w:numPr>
        <w:tabs>
          <w:tab w:val="left" w:pos="567"/>
        </w:tabs>
        <w:ind w:left="0" w:firstLine="0"/>
        <w:jc w:val="both"/>
        <w:rPr>
          <w:rFonts w:ascii="Arial" w:hAnsi="Arial" w:cs="Arial"/>
          <w:sz w:val="22"/>
        </w:rPr>
      </w:pPr>
      <w:bookmarkStart w:id="11" w:name="25.1.2._Organizacinių_ir_techninių_kiber"/>
      <w:bookmarkEnd w:id="11"/>
      <w:r w:rsidRPr="00D24421">
        <w:rPr>
          <w:rFonts w:ascii="Arial" w:hAnsi="Arial" w:cs="Arial"/>
          <w:sz w:val="22"/>
        </w:rPr>
        <w:t>Organizacinių</w:t>
      </w:r>
      <w:r w:rsidRPr="00D24421">
        <w:rPr>
          <w:rFonts w:ascii="Arial" w:hAnsi="Arial" w:cs="Arial"/>
          <w:spacing w:val="-15"/>
          <w:sz w:val="22"/>
        </w:rPr>
        <w:t xml:space="preserve"> </w:t>
      </w:r>
      <w:r w:rsidRPr="00D24421">
        <w:rPr>
          <w:rFonts w:ascii="Arial" w:hAnsi="Arial" w:cs="Arial"/>
          <w:sz w:val="22"/>
        </w:rPr>
        <w:t>ir</w:t>
      </w:r>
      <w:r w:rsidRPr="00D24421">
        <w:rPr>
          <w:rFonts w:ascii="Arial" w:hAnsi="Arial" w:cs="Arial"/>
          <w:spacing w:val="-9"/>
          <w:sz w:val="22"/>
        </w:rPr>
        <w:t xml:space="preserve"> </w:t>
      </w:r>
      <w:r w:rsidRPr="00D24421">
        <w:rPr>
          <w:rFonts w:ascii="Arial" w:hAnsi="Arial" w:cs="Arial"/>
          <w:sz w:val="22"/>
        </w:rPr>
        <w:t>techninių</w:t>
      </w:r>
      <w:r w:rsidRPr="00D24421">
        <w:rPr>
          <w:rFonts w:ascii="Arial" w:hAnsi="Arial" w:cs="Arial"/>
          <w:spacing w:val="-9"/>
          <w:sz w:val="22"/>
        </w:rPr>
        <w:t xml:space="preserve"> </w:t>
      </w:r>
      <w:r w:rsidRPr="00D24421">
        <w:rPr>
          <w:rFonts w:ascii="Arial" w:hAnsi="Arial" w:cs="Arial"/>
          <w:sz w:val="22"/>
        </w:rPr>
        <w:t>kibernetinio</w:t>
      </w:r>
      <w:r w:rsidRPr="00D24421">
        <w:rPr>
          <w:rFonts w:ascii="Arial" w:hAnsi="Arial" w:cs="Arial"/>
          <w:spacing w:val="-14"/>
          <w:sz w:val="22"/>
        </w:rPr>
        <w:t xml:space="preserve"> </w:t>
      </w:r>
      <w:r w:rsidRPr="00D24421">
        <w:rPr>
          <w:rFonts w:ascii="Arial" w:hAnsi="Arial" w:cs="Arial"/>
          <w:sz w:val="22"/>
        </w:rPr>
        <w:t>saugumo</w:t>
      </w:r>
      <w:r w:rsidRPr="00D24421">
        <w:rPr>
          <w:rFonts w:ascii="Arial" w:hAnsi="Arial" w:cs="Arial"/>
          <w:spacing w:val="-14"/>
          <w:sz w:val="22"/>
        </w:rPr>
        <w:t xml:space="preserve"> </w:t>
      </w:r>
      <w:r w:rsidRPr="00D24421">
        <w:rPr>
          <w:rFonts w:ascii="Arial" w:hAnsi="Arial" w:cs="Arial"/>
          <w:sz w:val="22"/>
        </w:rPr>
        <w:t>reikalavimų,</w:t>
      </w:r>
      <w:r w:rsidRPr="00D24421">
        <w:rPr>
          <w:rFonts w:ascii="Arial" w:hAnsi="Arial" w:cs="Arial"/>
          <w:spacing w:val="-14"/>
          <w:sz w:val="22"/>
        </w:rPr>
        <w:t xml:space="preserve"> </w:t>
      </w:r>
      <w:r w:rsidRPr="00D24421">
        <w:rPr>
          <w:rFonts w:ascii="Arial" w:hAnsi="Arial" w:cs="Arial"/>
          <w:sz w:val="22"/>
        </w:rPr>
        <w:t>taikomų</w:t>
      </w:r>
      <w:r w:rsidRPr="00D24421">
        <w:rPr>
          <w:rFonts w:ascii="Arial" w:hAnsi="Arial" w:cs="Arial"/>
          <w:spacing w:val="-15"/>
          <w:sz w:val="22"/>
        </w:rPr>
        <w:t xml:space="preserve"> </w:t>
      </w:r>
      <w:r w:rsidRPr="00D24421">
        <w:rPr>
          <w:rFonts w:ascii="Arial" w:hAnsi="Arial" w:cs="Arial"/>
          <w:sz w:val="22"/>
        </w:rPr>
        <w:t>kibernetinio saugumo subjektams, aprašas, patvirtintas Lietuvos</w:t>
      </w:r>
      <w:r w:rsidRPr="00D24421">
        <w:rPr>
          <w:rFonts w:ascii="Arial" w:hAnsi="Arial" w:cs="Arial"/>
          <w:spacing w:val="23"/>
          <w:sz w:val="22"/>
        </w:rPr>
        <w:t xml:space="preserve"> </w:t>
      </w:r>
      <w:r w:rsidRPr="00D24421">
        <w:rPr>
          <w:rFonts w:ascii="Arial" w:hAnsi="Arial" w:cs="Arial"/>
          <w:sz w:val="22"/>
        </w:rPr>
        <w:t>Respublikos Vyriausybės 2018 m. rugpjūčio 13 d. nutarimu Nr. 818 „Dėl Lietuvos Respublikos kibernetinio saugumo įstatymo įgyvendinimo“ (aktuali redakcija);</w:t>
      </w:r>
    </w:p>
    <w:p w14:paraId="1C2AB99E" w14:textId="77777777" w:rsidR="007B6CD7" w:rsidRPr="00D24421" w:rsidRDefault="007B6CD7" w:rsidP="001443B6">
      <w:pPr>
        <w:pStyle w:val="Sraopastraipa"/>
        <w:numPr>
          <w:ilvl w:val="2"/>
          <w:numId w:val="12"/>
        </w:numPr>
        <w:tabs>
          <w:tab w:val="left" w:pos="426"/>
          <w:tab w:val="left" w:pos="709"/>
        </w:tabs>
        <w:ind w:left="0" w:firstLine="0"/>
        <w:jc w:val="both"/>
        <w:rPr>
          <w:rFonts w:ascii="Arial" w:hAnsi="Arial" w:cs="Arial"/>
          <w:sz w:val="22"/>
        </w:rPr>
      </w:pPr>
      <w:bookmarkStart w:id="12" w:name="25.1.3._Kiti_Lietuvos_Respublikos_teisės"/>
      <w:bookmarkEnd w:id="12"/>
      <w:r w:rsidRPr="00D24421">
        <w:rPr>
          <w:rFonts w:ascii="Arial" w:hAnsi="Arial" w:cs="Arial"/>
          <w:sz w:val="22"/>
        </w:rPr>
        <w:lastRenderedPageBreak/>
        <w:t>Kiti Lietuvos Respublikos teisės aktai, reglamentuojantys valstybės informacinių išteklių ir duomenų saugą.</w:t>
      </w:r>
    </w:p>
    <w:p w14:paraId="2E1FAE61" w14:textId="51E9BBE9" w:rsidR="007B6CD7" w:rsidRPr="008C2B0B" w:rsidRDefault="007B6CD7" w:rsidP="001443B6">
      <w:pPr>
        <w:pStyle w:val="Sraopastraipa"/>
        <w:numPr>
          <w:ilvl w:val="1"/>
          <w:numId w:val="12"/>
        </w:numPr>
        <w:tabs>
          <w:tab w:val="left" w:pos="284"/>
          <w:tab w:val="left" w:pos="426"/>
        </w:tabs>
        <w:ind w:left="0" w:firstLine="0"/>
        <w:jc w:val="both"/>
        <w:rPr>
          <w:rFonts w:ascii="Arial" w:hAnsi="Arial" w:cs="Arial"/>
          <w:sz w:val="22"/>
        </w:rPr>
      </w:pPr>
      <w:bookmarkStart w:id="13" w:name="25.2._Įsigaliojus_naujiems_Europos_Sąjun"/>
      <w:bookmarkEnd w:id="13"/>
      <w:r w:rsidRPr="008C2B0B">
        <w:rPr>
          <w:rFonts w:ascii="Arial" w:hAnsi="Arial" w:cs="Arial"/>
          <w:sz w:val="22"/>
        </w:rPr>
        <w:t xml:space="preserve">Įsigaliojus naujiems Europos Sąjungos ar Lietuvos Respublikos teisės aktams, ar jų pakeitimams, susijusiems su paslaugų </w:t>
      </w:r>
      <w:r w:rsidR="007E08C9">
        <w:rPr>
          <w:rFonts w:ascii="Arial" w:hAnsi="Arial" w:cs="Arial"/>
          <w:sz w:val="22"/>
        </w:rPr>
        <w:t xml:space="preserve">(darbų) </w:t>
      </w:r>
      <w:r w:rsidRPr="008C2B0B">
        <w:rPr>
          <w:rFonts w:ascii="Arial" w:hAnsi="Arial" w:cs="Arial"/>
          <w:sz w:val="22"/>
        </w:rPr>
        <w:t xml:space="preserve">vykdymu, </w:t>
      </w:r>
      <w:r w:rsidR="004327E0">
        <w:rPr>
          <w:rFonts w:ascii="Arial" w:hAnsi="Arial" w:cs="Arial"/>
          <w:sz w:val="22"/>
        </w:rPr>
        <w:t>Rangov</w:t>
      </w:r>
      <w:r w:rsidRPr="008C2B0B">
        <w:rPr>
          <w:rFonts w:ascii="Arial" w:hAnsi="Arial" w:cs="Arial"/>
          <w:sz w:val="22"/>
        </w:rPr>
        <w:t xml:space="preserve">as privalo vykdyti tokių teisės aktų nuostatas nuo jų įsigaliojimo datos. Todėl kiekviena TS nurodyta reikalavimų nuostata, neatitinkanti įsigaliojusio naujojo Europos Sąjungos ar Lietuvos Respublikos teisės akto ar jo pakeitimo, susijusio su </w:t>
      </w:r>
      <w:r w:rsidR="004327E0">
        <w:rPr>
          <w:rFonts w:ascii="Arial" w:hAnsi="Arial" w:cs="Arial"/>
          <w:sz w:val="22"/>
        </w:rPr>
        <w:t>Rangov</w:t>
      </w:r>
      <w:r w:rsidRPr="008C2B0B">
        <w:rPr>
          <w:rFonts w:ascii="Arial" w:hAnsi="Arial" w:cs="Arial"/>
          <w:sz w:val="22"/>
        </w:rPr>
        <w:t>o 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p>
    <w:p w14:paraId="107179C3" w14:textId="60CCD3D4" w:rsidR="007B6CD7" w:rsidRPr="00D24421" w:rsidRDefault="007B6CD7" w:rsidP="001443B6">
      <w:pPr>
        <w:pStyle w:val="Sraopastraipa"/>
        <w:numPr>
          <w:ilvl w:val="1"/>
          <w:numId w:val="12"/>
        </w:numPr>
        <w:tabs>
          <w:tab w:val="left" w:pos="284"/>
          <w:tab w:val="left" w:pos="567"/>
        </w:tabs>
        <w:ind w:left="0" w:firstLine="0"/>
        <w:jc w:val="both"/>
        <w:rPr>
          <w:rFonts w:ascii="Arial" w:hAnsi="Arial" w:cs="Arial"/>
          <w:sz w:val="22"/>
        </w:rPr>
      </w:pPr>
      <w:bookmarkStart w:id="14" w:name="25.3._Jeigu_viešojo_pirkimo_Sutarties_vy"/>
      <w:bookmarkEnd w:id="14"/>
      <w:r w:rsidRPr="00D24421">
        <w:rPr>
          <w:rFonts w:ascii="Arial" w:hAnsi="Arial" w:cs="Arial"/>
          <w:sz w:val="22"/>
        </w:rPr>
        <w:t xml:space="preserve">Jeigu viešojo pirkimo Sutarties vykdymo metu </w:t>
      </w:r>
      <w:r w:rsidR="004327E0">
        <w:rPr>
          <w:rFonts w:ascii="Arial" w:hAnsi="Arial" w:cs="Arial"/>
          <w:sz w:val="22"/>
        </w:rPr>
        <w:t>Rangov</w:t>
      </w:r>
      <w:r w:rsidRPr="00D24421">
        <w:rPr>
          <w:rFonts w:ascii="Arial" w:hAnsi="Arial" w:cs="Arial"/>
          <w:sz w:val="22"/>
        </w:rPr>
        <w:t xml:space="preserve">ui bus būtina tvarkyti asmens duomenis, </w:t>
      </w:r>
      <w:r w:rsidR="004327E0">
        <w:rPr>
          <w:rFonts w:ascii="Arial" w:hAnsi="Arial" w:cs="Arial"/>
          <w:sz w:val="22"/>
        </w:rPr>
        <w:t>Rangov</w:t>
      </w:r>
      <w:r w:rsidRPr="00D24421">
        <w:rPr>
          <w:rFonts w:ascii="Arial" w:hAnsi="Arial" w:cs="Arial"/>
          <w:sz w:val="22"/>
        </w:rPr>
        <w:t xml:space="preserve">as ir </w:t>
      </w:r>
      <w:r w:rsidR="00A93CC5">
        <w:rPr>
          <w:rFonts w:ascii="Arial" w:hAnsi="Arial" w:cs="Arial"/>
          <w:sz w:val="22"/>
        </w:rPr>
        <w:t>Užsakovas</w:t>
      </w:r>
      <w:r w:rsidRPr="00D24421">
        <w:rPr>
          <w:rFonts w:ascii="Arial" w:hAnsi="Arial" w:cs="Arial"/>
          <w:sz w:val="22"/>
        </w:rPr>
        <w:t xml:space="preserve"> turės pasirašyti asmens duomenų tvarkymo sutartį.</w:t>
      </w:r>
    </w:p>
    <w:p w14:paraId="6C58DBFE" w14:textId="2ADFC5AD" w:rsidR="007B6CD7" w:rsidRPr="00D24421" w:rsidRDefault="004327E0" w:rsidP="001443B6">
      <w:pPr>
        <w:pStyle w:val="Sraopastraipa"/>
        <w:numPr>
          <w:ilvl w:val="1"/>
          <w:numId w:val="12"/>
        </w:numPr>
        <w:tabs>
          <w:tab w:val="left" w:pos="284"/>
          <w:tab w:val="left" w:pos="426"/>
        </w:tabs>
        <w:ind w:left="0" w:firstLine="0"/>
        <w:jc w:val="both"/>
        <w:rPr>
          <w:rFonts w:ascii="Arial" w:hAnsi="Arial" w:cs="Arial"/>
          <w:sz w:val="22"/>
        </w:rPr>
      </w:pPr>
      <w:bookmarkStart w:id="15" w:name="25.4._Paslaugų_teikėjas_galės_vykdyti_su"/>
      <w:bookmarkEnd w:id="15"/>
      <w:r>
        <w:rPr>
          <w:rFonts w:ascii="Arial" w:hAnsi="Arial" w:cs="Arial"/>
          <w:sz w:val="22"/>
        </w:rPr>
        <w:t>Rangov</w:t>
      </w:r>
      <w:r w:rsidR="007B6CD7" w:rsidRPr="00D24421">
        <w:rPr>
          <w:rFonts w:ascii="Arial" w:hAnsi="Arial" w:cs="Arial"/>
          <w:sz w:val="22"/>
        </w:rPr>
        <w:t xml:space="preserve">as galės vykdyti Sutartį tik </w:t>
      </w:r>
      <w:r>
        <w:rPr>
          <w:rFonts w:ascii="Arial" w:hAnsi="Arial" w:cs="Arial"/>
          <w:sz w:val="22"/>
        </w:rPr>
        <w:t>Rangov</w:t>
      </w:r>
      <w:r w:rsidR="007B6CD7" w:rsidRPr="00D24421">
        <w:rPr>
          <w:rFonts w:ascii="Arial" w:hAnsi="Arial" w:cs="Arial"/>
          <w:sz w:val="22"/>
        </w:rPr>
        <w:t>o specialistams pasirašius Konfidencialumo pasižadėjimo formą (Techninės specifikacijos</w:t>
      </w:r>
      <w:r w:rsidR="007B6CD7" w:rsidRPr="00D24421">
        <w:rPr>
          <w:rFonts w:ascii="Arial" w:hAnsi="Arial" w:cs="Arial"/>
          <w:b/>
          <w:bCs/>
          <w:sz w:val="22"/>
        </w:rPr>
        <w:t xml:space="preserve"> 1 priedas</w:t>
      </w:r>
      <w:r w:rsidR="007B6CD7" w:rsidRPr="00D24421">
        <w:rPr>
          <w:rFonts w:ascii="Arial" w:hAnsi="Arial" w:cs="Arial"/>
          <w:sz w:val="22"/>
        </w:rPr>
        <w:t xml:space="preserve">). Konfidencialumo pasižadėjimo formos specialistų, kurie bus įtraukti į viešojo pirkimo Sutarties vykdymą turi būti pasirašytos ir pateiktos </w:t>
      </w:r>
      <w:r w:rsidR="00A93CC5" w:rsidRPr="00D24421">
        <w:rPr>
          <w:rFonts w:ascii="Arial" w:hAnsi="Arial" w:cs="Arial"/>
          <w:sz w:val="22"/>
        </w:rPr>
        <w:t>AB Via Lietuva</w:t>
      </w:r>
      <w:r w:rsidR="007B6CD7" w:rsidRPr="00D24421">
        <w:rPr>
          <w:rFonts w:ascii="Arial" w:hAnsi="Arial" w:cs="Arial"/>
          <w:sz w:val="22"/>
        </w:rPr>
        <w:t xml:space="preserve"> per 2 d. d. nuo viešojo pirkimo Sutarties įsigaliojimo dienos (nebent su </w:t>
      </w:r>
      <w:r w:rsidR="00A93CC5" w:rsidRPr="00D24421">
        <w:rPr>
          <w:rFonts w:ascii="Arial" w:hAnsi="Arial" w:cs="Arial"/>
          <w:sz w:val="22"/>
        </w:rPr>
        <w:t>AB Via Lietuva</w:t>
      </w:r>
      <w:r w:rsidR="007B6CD7" w:rsidRPr="00D24421">
        <w:rPr>
          <w:rFonts w:ascii="Arial" w:hAnsi="Arial" w:cs="Arial"/>
          <w:sz w:val="22"/>
        </w:rPr>
        <w:t xml:space="preserve"> yra sutariama kitaip). </w:t>
      </w:r>
    </w:p>
    <w:p w14:paraId="27FC9B48" w14:textId="0B2FFF17" w:rsidR="007B6CD7" w:rsidRPr="00DB5E9A" w:rsidRDefault="007B6CD7" w:rsidP="001443B6">
      <w:pPr>
        <w:pStyle w:val="Sraopastraipa"/>
        <w:numPr>
          <w:ilvl w:val="1"/>
          <w:numId w:val="12"/>
        </w:numPr>
        <w:tabs>
          <w:tab w:val="left" w:pos="567"/>
        </w:tabs>
        <w:ind w:left="0" w:firstLine="0"/>
        <w:jc w:val="both"/>
        <w:rPr>
          <w:rFonts w:ascii="Arial" w:hAnsi="Arial" w:cs="Arial"/>
          <w:sz w:val="22"/>
        </w:rPr>
      </w:pPr>
      <w:bookmarkStart w:id="16" w:name="25.5._Paslaugų_(darbų)_vykdymui_Paslaugų"/>
      <w:bookmarkEnd w:id="16"/>
      <w:r w:rsidRPr="00DB5E9A">
        <w:rPr>
          <w:rFonts w:ascii="Arial" w:hAnsi="Arial" w:cs="Arial"/>
          <w:sz w:val="22"/>
        </w:rPr>
        <w:t xml:space="preserve">Paslaugų (darbų) vykdymui </w:t>
      </w:r>
      <w:r w:rsidR="004327E0">
        <w:rPr>
          <w:rFonts w:ascii="Arial" w:hAnsi="Arial" w:cs="Arial"/>
          <w:sz w:val="22"/>
        </w:rPr>
        <w:t>Rangov</w:t>
      </w:r>
      <w:r w:rsidRPr="00DB5E9A">
        <w:rPr>
          <w:rFonts w:ascii="Arial" w:hAnsi="Arial" w:cs="Arial"/>
          <w:sz w:val="22"/>
        </w:rPr>
        <w:t xml:space="preserve">o darbuotojams prieiga prie </w:t>
      </w:r>
      <w:r w:rsidR="00A93CC5" w:rsidRPr="00A93CC5">
        <w:rPr>
          <w:rFonts w:ascii="Arial" w:hAnsi="Arial" w:cs="Arial"/>
          <w:sz w:val="22"/>
        </w:rPr>
        <w:t>AB Via Lietuva</w:t>
      </w:r>
      <w:r w:rsidRPr="00DB5E9A">
        <w:rPr>
          <w:rFonts w:ascii="Arial" w:hAnsi="Arial" w:cs="Arial"/>
          <w:sz w:val="22"/>
        </w:rPr>
        <w:t xml:space="preserve"> informacinių išteklių bus suteikiama tik tokios apimties, kokios reikia paslaugų (darbų) vykdymui užtikrinti. Nuotoliniai prisijungimai prie </w:t>
      </w:r>
      <w:r w:rsidR="00A93CC5" w:rsidRPr="00A93CC5">
        <w:rPr>
          <w:rFonts w:ascii="Arial" w:hAnsi="Arial" w:cs="Arial"/>
          <w:sz w:val="22"/>
        </w:rPr>
        <w:t>AB Via Lietuva</w:t>
      </w:r>
      <w:r w:rsidRPr="00DB5E9A">
        <w:rPr>
          <w:rFonts w:ascii="Arial" w:hAnsi="Arial" w:cs="Arial"/>
          <w:sz w:val="22"/>
        </w:rPr>
        <w:t xml:space="preserve"> informacinės infrastruktūros (jeigu tokie bus būtini paslaugai vykdyti) suteikiami taip, kaip numatyta TS </w:t>
      </w:r>
      <w:r w:rsidRPr="00DB5E9A">
        <w:rPr>
          <w:rFonts w:ascii="Arial" w:hAnsi="Arial" w:cs="Arial"/>
          <w:sz w:val="22"/>
        </w:rPr>
        <w:fldChar w:fldCharType="begin"/>
      </w:r>
      <w:r w:rsidRPr="00DB5E9A">
        <w:rPr>
          <w:rFonts w:ascii="Arial" w:hAnsi="Arial" w:cs="Arial"/>
          <w:sz w:val="22"/>
        </w:rPr>
        <w:instrText xml:space="preserve"> REF _Ref122006880 \r \h  \* MERGEFORMAT </w:instrText>
      </w:r>
      <w:r w:rsidRPr="00DB5E9A">
        <w:rPr>
          <w:rFonts w:ascii="Arial" w:hAnsi="Arial" w:cs="Arial"/>
          <w:sz w:val="22"/>
        </w:rPr>
      </w:r>
      <w:r w:rsidRPr="00DB5E9A">
        <w:rPr>
          <w:rFonts w:ascii="Arial" w:hAnsi="Arial" w:cs="Arial"/>
          <w:sz w:val="22"/>
        </w:rPr>
        <w:fldChar w:fldCharType="separate"/>
      </w:r>
      <w:r w:rsidR="00DB5E9A" w:rsidRPr="00DB5E9A">
        <w:rPr>
          <w:rFonts w:ascii="Arial" w:hAnsi="Arial" w:cs="Arial"/>
          <w:sz w:val="22"/>
        </w:rPr>
        <w:t>6.8</w:t>
      </w:r>
      <w:r w:rsidRPr="00DB5E9A">
        <w:rPr>
          <w:rFonts w:ascii="Arial" w:hAnsi="Arial" w:cs="Arial"/>
          <w:sz w:val="22"/>
        </w:rPr>
        <w:fldChar w:fldCharType="end"/>
      </w:r>
      <w:r w:rsidRPr="00DB5E9A">
        <w:rPr>
          <w:rFonts w:ascii="Arial" w:hAnsi="Arial" w:cs="Arial"/>
          <w:sz w:val="22"/>
        </w:rPr>
        <w:t xml:space="preserve"> punkte.</w:t>
      </w:r>
    </w:p>
    <w:p w14:paraId="20DDE450" w14:textId="46226585" w:rsidR="007B6CD7" w:rsidRPr="00D24421" w:rsidRDefault="004327E0" w:rsidP="001443B6">
      <w:pPr>
        <w:pStyle w:val="Sraopastraipa"/>
        <w:numPr>
          <w:ilvl w:val="1"/>
          <w:numId w:val="12"/>
        </w:numPr>
        <w:tabs>
          <w:tab w:val="left" w:pos="426"/>
        </w:tabs>
        <w:ind w:left="0" w:firstLine="0"/>
        <w:jc w:val="both"/>
        <w:rPr>
          <w:rFonts w:ascii="Arial" w:hAnsi="Arial" w:cs="Arial"/>
          <w:sz w:val="22"/>
        </w:rPr>
      </w:pPr>
      <w:bookmarkStart w:id="17" w:name="25.6._Paslaugų_teikėjui_viešai_neskelbti"/>
      <w:bookmarkEnd w:id="17"/>
      <w:r>
        <w:rPr>
          <w:rFonts w:ascii="Arial" w:hAnsi="Arial" w:cs="Arial"/>
          <w:sz w:val="22"/>
        </w:rPr>
        <w:t>Rangov</w:t>
      </w:r>
      <w:r w:rsidR="007B6CD7" w:rsidRPr="00D24421">
        <w:rPr>
          <w:rFonts w:ascii="Arial" w:hAnsi="Arial" w:cs="Arial"/>
          <w:sz w:val="22"/>
        </w:rPr>
        <w:t>ui</w:t>
      </w:r>
      <w:r w:rsidR="007B6CD7" w:rsidRPr="00D24421">
        <w:rPr>
          <w:rFonts w:ascii="Arial" w:hAnsi="Arial" w:cs="Arial"/>
          <w:spacing w:val="-16"/>
          <w:sz w:val="22"/>
        </w:rPr>
        <w:t xml:space="preserve"> </w:t>
      </w:r>
      <w:r w:rsidR="007B6CD7" w:rsidRPr="00D24421">
        <w:rPr>
          <w:rFonts w:ascii="Arial" w:hAnsi="Arial" w:cs="Arial"/>
          <w:sz w:val="22"/>
        </w:rPr>
        <w:t>viešai</w:t>
      </w:r>
      <w:r w:rsidR="007B6CD7" w:rsidRPr="00D24421">
        <w:rPr>
          <w:rFonts w:ascii="Arial" w:hAnsi="Arial" w:cs="Arial"/>
          <w:spacing w:val="-18"/>
          <w:sz w:val="22"/>
        </w:rPr>
        <w:t xml:space="preserve"> </w:t>
      </w:r>
      <w:r w:rsidR="007B6CD7" w:rsidRPr="00D24421">
        <w:rPr>
          <w:rFonts w:ascii="Arial" w:hAnsi="Arial" w:cs="Arial"/>
          <w:sz w:val="22"/>
        </w:rPr>
        <w:t>neskelbtina</w:t>
      </w:r>
      <w:r w:rsidR="007B6CD7" w:rsidRPr="00D24421">
        <w:rPr>
          <w:rFonts w:ascii="Arial" w:hAnsi="Arial" w:cs="Arial"/>
          <w:spacing w:val="-12"/>
          <w:sz w:val="22"/>
        </w:rPr>
        <w:t xml:space="preserve"> </w:t>
      </w:r>
      <w:r w:rsidR="007B6CD7" w:rsidRPr="00D24421">
        <w:rPr>
          <w:rFonts w:ascii="Arial" w:hAnsi="Arial" w:cs="Arial"/>
          <w:sz w:val="22"/>
        </w:rPr>
        <w:t>informacija</w:t>
      </w:r>
      <w:r w:rsidR="007B6CD7" w:rsidRPr="00D24421">
        <w:rPr>
          <w:rFonts w:ascii="Arial" w:hAnsi="Arial" w:cs="Arial"/>
          <w:spacing w:val="-18"/>
          <w:sz w:val="22"/>
        </w:rPr>
        <w:t xml:space="preserve"> </w:t>
      </w:r>
      <w:r w:rsidR="007B6CD7" w:rsidRPr="00D24421">
        <w:rPr>
          <w:rFonts w:ascii="Arial" w:hAnsi="Arial" w:cs="Arial"/>
          <w:sz w:val="22"/>
        </w:rPr>
        <w:t>teikiama</w:t>
      </w:r>
      <w:r w:rsidR="007B6CD7" w:rsidRPr="00D24421">
        <w:rPr>
          <w:rFonts w:ascii="Arial" w:hAnsi="Arial" w:cs="Arial"/>
          <w:spacing w:val="-17"/>
          <w:sz w:val="22"/>
        </w:rPr>
        <w:t xml:space="preserve"> </w:t>
      </w:r>
      <w:r w:rsidR="007B6CD7" w:rsidRPr="00D24421">
        <w:rPr>
          <w:rFonts w:ascii="Arial" w:hAnsi="Arial" w:cs="Arial"/>
          <w:sz w:val="22"/>
        </w:rPr>
        <w:t>tik</w:t>
      </w:r>
      <w:r w:rsidR="007B6CD7" w:rsidRPr="00D24421">
        <w:rPr>
          <w:rFonts w:ascii="Arial" w:hAnsi="Arial" w:cs="Arial"/>
          <w:spacing w:val="-17"/>
          <w:sz w:val="22"/>
        </w:rPr>
        <w:t xml:space="preserve"> </w:t>
      </w:r>
      <w:r w:rsidR="007B6CD7" w:rsidRPr="00D24421">
        <w:rPr>
          <w:rFonts w:ascii="Arial" w:hAnsi="Arial" w:cs="Arial"/>
          <w:sz w:val="22"/>
        </w:rPr>
        <w:t>tokios</w:t>
      </w:r>
      <w:r w:rsidR="007B6CD7" w:rsidRPr="00D24421">
        <w:rPr>
          <w:rFonts w:ascii="Arial" w:hAnsi="Arial" w:cs="Arial"/>
          <w:spacing w:val="-14"/>
          <w:sz w:val="22"/>
        </w:rPr>
        <w:t xml:space="preserve"> </w:t>
      </w:r>
      <w:r w:rsidR="007B6CD7" w:rsidRPr="00D24421">
        <w:rPr>
          <w:rFonts w:ascii="Arial" w:hAnsi="Arial" w:cs="Arial"/>
          <w:sz w:val="22"/>
        </w:rPr>
        <w:t>apimties,</w:t>
      </w:r>
      <w:r w:rsidR="007B6CD7" w:rsidRPr="00D24421">
        <w:rPr>
          <w:rFonts w:ascii="Arial" w:hAnsi="Arial" w:cs="Arial"/>
          <w:spacing w:val="-17"/>
          <w:sz w:val="22"/>
        </w:rPr>
        <w:t xml:space="preserve"> </w:t>
      </w:r>
      <w:r w:rsidR="007B6CD7" w:rsidRPr="00D24421">
        <w:rPr>
          <w:rFonts w:ascii="Arial" w:hAnsi="Arial" w:cs="Arial"/>
          <w:sz w:val="22"/>
        </w:rPr>
        <w:t>kuri</w:t>
      </w:r>
      <w:r w:rsidR="007B6CD7" w:rsidRPr="00D24421">
        <w:rPr>
          <w:rFonts w:ascii="Arial" w:hAnsi="Arial" w:cs="Arial"/>
          <w:spacing w:val="-12"/>
          <w:sz w:val="22"/>
        </w:rPr>
        <w:t xml:space="preserve"> </w:t>
      </w:r>
      <w:r w:rsidR="007B6CD7" w:rsidRPr="00D24421">
        <w:rPr>
          <w:rFonts w:ascii="Arial" w:hAnsi="Arial" w:cs="Arial"/>
          <w:sz w:val="22"/>
        </w:rPr>
        <w:t xml:space="preserve">būtina viešojo pirkimo Sutarčiai vykdyti. </w:t>
      </w:r>
      <w:r>
        <w:rPr>
          <w:rFonts w:ascii="Arial" w:hAnsi="Arial" w:cs="Arial"/>
          <w:sz w:val="22"/>
        </w:rPr>
        <w:t>Rangov</w:t>
      </w:r>
      <w:r w:rsidR="007B6CD7" w:rsidRPr="00D24421">
        <w:rPr>
          <w:rFonts w:ascii="Arial" w:hAnsi="Arial" w:cs="Arial"/>
          <w:sz w:val="22"/>
        </w:rPr>
        <w:t xml:space="preserve">as turi imtis visų teisinių, techninių ir organizacinių priemonių iš </w:t>
      </w:r>
      <w:r w:rsidR="00A93CC5" w:rsidRPr="00A93CC5">
        <w:rPr>
          <w:rFonts w:ascii="Arial" w:hAnsi="Arial" w:cs="Arial"/>
          <w:sz w:val="22"/>
        </w:rPr>
        <w:t>AB Via Lietuva</w:t>
      </w:r>
      <w:r w:rsidR="007B6CD7" w:rsidRPr="00D24421">
        <w:rPr>
          <w:rFonts w:ascii="Arial" w:hAnsi="Arial" w:cs="Arial"/>
          <w:sz w:val="22"/>
        </w:rPr>
        <w:t xml:space="preserve"> gautai informacijai apsaugoti, todėl </w:t>
      </w:r>
      <w:r>
        <w:rPr>
          <w:rFonts w:ascii="Arial" w:hAnsi="Arial" w:cs="Arial"/>
          <w:sz w:val="22"/>
        </w:rPr>
        <w:t>Rangov</w:t>
      </w:r>
      <w:r w:rsidR="007B6CD7" w:rsidRPr="00D24421">
        <w:rPr>
          <w:rFonts w:ascii="Arial" w:hAnsi="Arial" w:cs="Arial"/>
          <w:sz w:val="22"/>
        </w:rPr>
        <w:t>ui nustatomi bent tokie pagrindiniai informacijos saugumo</w:t>
      </w:r>
      <w:r w:rsidR="007B6CD7" w:rsidRPr="00D24421">
        <w:rPr>
          <w:rFonts w:ascii="Arial" w:hAnsi="Arial" w:cs="Arial"/>
          <w:spacing w:val="-9"/>
          <w:sz w:val="22"/>
        </w:rPr>
        <w:t xml:space="preserve"> </w:t>
      </w:r>
      <w:r w:rsidR="007B6CD7" w:rsidRPr="00D24421">
        <w:rPr>
          <w:rFonts w:ascii="Arial" w:hAnsi="Arial" w:cs="Arial"/>
          <w:sz w:val="22"/>
        </w:rPr>
        <w:t>reikalavimai:</w:t>
      </w:r>
    </w:p>
    <w:p w14:paraId="7B8C8BA7" w14:textId="76D6EA01" w:rsidR="007B6CD7" w:rsidRPr="00D24421" w:rsidRDefault="007B6CD7" w:rsidP="001443B6">
      <w:pPr>
        <w:pStyle w:val="Sraopastraipa"/>
        <w:numPr>
          <w:ilvl w:val="2"/>
          <w:numId w:val="12"/>
        </w:numPr>
        <w:tabs>
          <w:tab w:val="left" w:pos="284"/>
          <w:tab w:val="left" w:pos="567"/>
          <w:tab w:val="left" w:pos="709"/>
          <w:tab w:val="left" w:pos="851"/>
        </w:tabs>
        <w:ind w:left="0" w:firstLine="0"/>
        <w:jc w:val="both"/>
        <w:rPr>
          <w:rFonts w:ascii="Arial" w:hAnsi="Arial" w:cs="Arial"/>
          <w:sz w:val="22"/>
        </w:rPr>
      </w:pPr>
      <w:bookmarkStart w:id="18" w:name="25.6.1._neatskleisti_ir_neperduoti_kitie"/>
      <w:bookmarkEnd w:id="18"/>
      <w:r w:rsidRPr="00D24421">
        <w:rPr>
          <w:rFonts w:ascii="Arial" w:hAnsi="Arial" w:cs="Arial"/>
          <w:sz w:val="22"/>
        </w:rPr>
        <w:t xml:space="preserve">neatskleisti ir neperduoti kitiems fiziniams ar juridiniams asmenims iš </w:t>
      </w:r>
      <w:r w:rsidR="00A93CC5" w:rsidRPr="00A93CC5">
        <w:rPr>
          <w:rFonts w:ascii="Arial" w:hAnsi="Arial" w:cs="Arial"/>
          <w:sz w:val="22"/>
        </w:rPr>
        <w:t>AB Via Lietuva</w:t>
      </w:r>
      <w:r w:rsidRPr="00D24421">
        <w:rPr>
          <w:rFonts w:ascii="Arial" w:hAnsi="Arial" w:cs="Arial"/>
          <w:sz w:val="22"/>
        </w:rPr>
        <w:t xml:space="preserve"> viešojo pirkimo Sutarties vykdymo metu gautos informacijos, užtikrinti tinkamą jos saugumą, laikyti ją paslaptyje ir pasibaigus viešojo pirkimo Sutarties galiojimui;</w:t>
      </w:r>
    </w:p>
    <w:p w14:paraId="59D68784" w14:textId="1067C3E2" w:rsidR="007B6CD7" w:rsidRPr="00D24421" w:rsidRDefault="007B6CD7" w:rsidP="001443B6">
      <w:pPr>
        <w:pStyle w:val="Sraopastraipa"/>
        <w:numPr>
          <w:ilvl w:val="2"/>
          <w:numId w:val="12"/>
        </w:numPr>
        <w:tabs>
          <w:tab w:val="left" w:pos="709"/>
        </w:tabs>
        <w:ind w:left="0" w:firstLine="0"/>
        <w:jc w:val="both"/>
        <w:rPr>
          <w:rFonts w:ascii="Arial" w:hAnsi="Arial" w:cs="Arial"/>
          <w:sz w:val="22"/>
        </w:rPr>
      </w:pPr>
      <w:bookmarkStart w:id="19" w:name="25.6.2._užtikrinti,_kad_Paslaugų_teikėjo"/>
      <w:bookmarkEnd w:id="19"/>
      <w:r w:rsidRPr="00D24421">
        <w:rPr>
          <w:rFonts w:ascii="Arial" w:hAnsi="Arial" w:cs="Arial"/>
          <w:sz w:val="22"/>
        </w:rPr>
        <w:t xml:space="preserve">užtikrinti, kad </w:t>
      </w:r>
      <w:r w:rsidR="004327E0">
        <w:rPr>
          <w:rFonts w:ascii="Arial" w:hAnsi="Arial" w:cs="Arial"/>
          <w:sz w:val="22"/>
        </w:rPr>
        <w:t>Rangov</w:t>
      </w:r>
      <w:r w:rsidRPr="00D24421">
        <w:rPr>
          <w:rFonts w:ascii="Arial" w:hAnsi="Arial" w:cs="Arial"/>
          <w:sz w:val="22"/>
        </w:rPr>
        <w:t>o paskirti specialistai, kurie vykdys viešojo pirkimo Sutartį,</w:t>
      </w:r>
      <w:r w:rsidRPr="00D24421">
        <w:rPr>
          <w:rFonts w:ascii="Arial" w:hAnsi="Arial" w:cs="Arial"/>
          <w:spacing w:val="-20"/>
          <w:sz w:val="22"/>
        </w:rPr>
        <w:t xml:space="preserve"> </w:t>
      </w:r>
      <w:r w:rsidRPr="00D24421">
        <w:rPr>
          <w:rFonts w:ascii="Arial" w:hAnsi="Arial" w:cs="Arial"/>
          <w:sz w:val="22"/>
        </w:rPr>
        <w:t>saugos</w:t>
      </w:r>
      <w:r w:rsidRPr="00D24421">
        <w:rPr>
          <w:rFonts w:ascii="Arial" w:hAnsi="Arial" w:cs="Arial"/>
          <w:spacing w:val="-17"/>
          <w:sz w:val="22"/>
        </w:rPr>
        <w:t xml:space="preserve"> </w:t>
      </w:r>
      <w:r w:rsidRPr="00D24421">
        <w:rPr>
          <w:rFonts w:ascii="Arial" w:hAnsi="Arial" w:cs="Arial"/>
          <w:sz w:val="22"/>
        </w:rPr>
        <w:t>duomenų</w:t>
      </w:r>
      <w:r w:rsidRPr="00D24421">
        <w:rPr>
          <w:rFonts w:ascii="Arial" w:hAnsi="Arial" w:cs="Arial"/>
          <w:spacing w:val="-20"/>
          <w:sz w:val="22"/>
        </w:rPr>
        <w:t xml:space="preserve"> </w:t>
      </w:r>
      <w:r w:rsidRPr="00D24421">
        <w:rPr>
          <w:rFonts w:ascii="Arial" w:hAnsi="Arial" w:cs="Arial"/>
          <w:sz w:val="22"/>
        </w:rPr>
        <w:t>paslaptį,</w:t>
      </w:r>
      <w:r w:rsidRPr="00D24421">
        <w:rPr>
          <w:rFonts w:ascii="Arial" w:hAnsi="Arial" w:cs="Arial"/>
          <w:spacing w:val="-19"/>
          <w:sz w:val="22"/>
        </w:rPr>
        <w:t xml:space="preserve"> </w:t>
      </w:r>
      <w:r w:rsidRPr="00D24421">
        <w:rPr>
          <w:rFonts w:ascii="Arial" w:hAnsi="Arial" w:cs="Arial"/>
          <w:sz w:val="22"/>
        </w:rPr>
        <w:t>tiek</w:t>
      </w:r>
      <w:r w:rsidRPr="00D24421">
        <w:rPr>
          <w:rFonts w:ascii="Arial" w:hAnsi="Arial" w:cs="Arial"/>
          <w:spacing w:val="-20"/>
          <w:sz w:val="22"/>
        </w:rPr>
        <w:t xml:space="preserve"> </w:t>
      </w:r>
      <w:r w:rsidRPr="00D24421">
        <w:rPr>
          <w:rFonts w:ascii="Arial" w:hAnsi="Arial" w:cs="Arial"/>
          <w:sz w:val="22"/>
        </w:rPr>
        <w:t>viešojo</w:t>
      </w:r>
      <w:r w:rsidRPr="00D24421">
        <w:rPr>
          <w:rFonts w:ascii="Arial" w:hAnsi="Arial" w:cs="Arial"/>
          <w:spacing w:val="-19"/>
          <w:sz w:val="22"/>
        </w:rPr>
        <w:t xml:space="preserve"> </w:t>
      </w:r>
      <w:r w:rsidRPr="00D24421">
        <w:rPr>
          <w:rFonts w:ascii="Arial" w:hAnsi="Arial" w:cs="Arial"/>
          <w:sz w:val="22"/>
        </w:rPr>
        <w:t>pirkimo</w:t>
      </w:r>
      <w:r w:rsidRPr="00D24421">
        <w:rPr>
          <w:rFonts w:ascii="Arial" w:hAnsi="Arial" w:cs="Arial"/>
          <w:spacing w:val="-15"/>
          <w:sz w:val="22"/>
        </w:rPr>
        <w:t xml:space="preserve"> S</w:t>
      </w:r>
      <w:r w:rsidRPr="00D24421">
        <w:rPr>
          <w:rFonts w:ascii="Arial" w:hAnsi="Arial" w:cs="Arial"/>
          <w:sz w:val="22"/>
        </w:rPr>
        <w:t>utarties</w:t>
      </w:r>
      <w:r w:rsidRPr="00D24421">
        <w:rPr>
          <w:rFonts w:ascii="Arial" w:hAnsi="Arial" w:cs="Arial"/>
          <w:spacing w:val="-18"/>
          <w:sz w:val="22"/>
        </w:rPr>
        <w:t xml:space="preserve"> </w:t>
      </w:r>
      <w:r w:rsidRPr="00D24421">
        <w:rPr>
          <w:rFonts w:ascii="Arial" w:hAnsi="Arial" w:cs="Arial"/>
          <w:sz w:val="22"/>
        </w:rPr>
        <w:t>vykdymo</w:t>
      </w:r>
      <w:r w:rsidRPr="00D24421">
        <w:rPr>
          <w:rFonts w:ascii="Arial" w:hAnsi="Arial" w:cs="Arial"/>
          <w:spacing w:val="-7"/>
          <w:sz w:val="22"/>
        </w:rPr>
        <w:t xml:space="preserve"> </w:t>
      </w:r>
      <w:r w:rsidRPr="00D24421">
        <w:rPr>
          <w:rFonts w:ascii="Arial" w:hAnsi="Arial" w:cs="Arial"/>
          <w:sz w:val="22"/>
        </w:rPr>
        <w:t>metu,</w:t>
      </w:r>
      <w:r w:rsidRPr="00D24421">
        <w:rPr>
          <w:rFonts w:ascii="Arial" w:hAnsi="Arial" w:cs="Arial"/>
          <w:spacing w:val="-15"/>
          <w:sz w:val="22"/>
        </w:rPr>
        <w:t xml:space="preserve"> </w:t>
      </w:r>
      <w:r w:rsidRPr="00D24421">
        <w:rPr>
          <w:rFonts w:ascii="Arial" w:hAnsi="Arial" w:cs="Arial"/>
          <w:sz w:val="22"/>
        </w:rPr>
        <w:t>tiek</w:t>
      </w:r>
      <w:r w:rsidRPr="00D24421">
        <w:rPr>
          <w:rFonts w:ascii="Arial" w:hAnsi="Arial" w:cs="Arial"/>
          <w:spacing w:val="-19"/>
          <w:sz w:val="22"/>
        </w:rPr>
        <w:t xml:space="preserve"> </w:t>
      </w:r>
      <w:r w:rsidRPr="00D24421">
        <w:rPr>
          <w:rFonts w:ascii="Arial" w:hAnsi="Arial" w:cs="Arial"/>
          <w:sz w:val="22"/>
        </w:rPr>
        <w:t>pasibaigus</w:t>
      </w:r>
      <w:r w:rsidRPr="00D24421">
        <w:rPr>
          <w:rFonts w:ascii="Arial" w:hAnsi="Arial" w:cs="Arial"/>
          <w:spacing w:val="-18"/>
          <w:sz w:val="22"/>
        </w:rPr>
        <w:t xml:space="preserve"> </w:t>
      </w:r>
      <w:r w:rsidRPr="00D24421">
        <w:rPr>
          <w:rFonts w:ascii="Arial" w:hAnsi="Arial" w:cs="Arial"/>
          <w:sz w:val="22"/>
        </w:rPr>
        <w:t>viešojo pirkimo Sutarties vykdymui;</w:t>
      </w:r>
    </w:p>
    <w:p w14:paraId="768A456D" w14:textId="2CD5D0C9" w:rsidR="007B6CD7" w:rsidRPr="00D24421" w:rsidRDefault="007B6CD7" w:rsidP="001443B6">
      <w:pPr>
        <w:pStyle w:val="Sraopastraipa"/>
        <w:numPr>
          <w:ilvl w:val="2"/>
          <w:numId w:val="12"/>
        </w:numPr>
        <w:tabs>
          <w:tab w:val="left" w:pos="567"/>
        </w:tabs>
        <w:ind w:left="0" w:firstLine="0"/>
        <w:jc w:val="both"/>
        <w:rPr>
          <w:rFonts w:ascii="Arial" w:hAnsi="Arial" w:cs="Arial"/>
          <w:sz w:val="22"/>
        </w:rPr>
      </w:pPr>
      <w:bookmarkStart w:id="20" w:name="25.6.3._apie_informacijos_atskleidimo_ar"/>
      <w:bookmarkEnd w:id="20"/>
      <w:r w:rsidRPr="00D24421">
        <w:rPr>
          <w:rFonts w:ascii="Arial" w:hAnsi="Arial" w:cs="Arial"/>
          <w:sz w:val="22"/>
        </w:rPr>
        <w:t xml:space="preserve">apie informacijos atskleidimo ar perdavimo kitiems fiziniams ar juridiniams asmenims faktą ar kitokį informacijos saugumo pažeidimą nedelsiant, jei įmanoma, praėjus ne daugiau kaip 24 valandoms nuo galimo informacijos saugumo pažeidimo nustatymo informuoti </w:t>
      </w:r>
      <w:r w:rsidR="00A93CC5" w:rsidRPr="00D24421">
        <w:rPr>
          <w:rFonts w:ascii="Arial" w:hAnsi="Arial" w:cs="Arial"/>
          <w:sz w:val="22"/>
        </w:rPr>
        <w:t>AB Via Lietuva</w:t>
      </w:r>
      <w:r w:rsidRPr="00D24421">
        <w:rPr>
          <w:rFonts w:ascii="Arial" w:hAnsi="Arial" w:cs="Arial"/>
          <w:sz w:val="22"/>
        </w:rPr>
        <w:t xml:space="preserve"> ir imtis visų būtinų veiksmų, siekiant užkirsti kelią tolesniam informacijos atskleidimui.</w:t>
      </w:r>
    </w:p>
    <w:p w14:paraId="31965F4F" w14:textId="60CBA75D" w:rsidR="007B6CD7" w:rsidRPr="00D24421" w:rsidRDefault="007B6CD7" w:rsidP="001443B6">
      <w:pPr>
        <w:pStyle w:val="Sraopastraipa"/>
        <w:numPr>
          <w:ilvl w:val="1"/>
          <w:numId w:val="12"/>
        </w:numPr>
        <w:tabs>
          <w:tab w:val="left" w:pos="284"/>
          <w:tab w:val="left" w:pos="567"/>
        </w:tabs>
        <w:ind w:left="0" w:firstLine="0"/>
        <w:jc w:val="both"/>
        <w:rPr>
          <w:rFonts w:ascii="Arial" w:hAnsi="Arial" w:cs="Arial"/>
          <w:sz w:val="22"/>
        </w:rPr>
      </w:pPr>
      <w:bookmarkStart w:id="21" w:name="25.7._Visi_informacijos_saugumo_reikalav"/>
      <w:bookmarkEnd w:id="21"/>
      <w:r w:rsidRPr="00D24421">
        <w:rPr>
          <w:rFonts w:ascii="Arial" w:hAnsi="Arial" w:cs="Arial"/>
          <w:sz w:val="22"/>
        </w:rPr>
        <w:t xml:space="preserve">Visi informacijos saugumo reikalavimai, taikomi </w:t>
      </w:r>
      <w:r w:rsidR="004327E0">
        <w:rPr>
          <w:rFonts w:ascii="Arial" w:hAnsi="Arial" w:cs="Arial"/>
          <w:sz w:val="22"/>
        </w:rPr>
        <w:t>Rangov</w:t>
      </w:r>
      <w:r w:rsidRPr="00D24421">
        <w:rPr>
          <w:rFonts w:ascii="Arial" w:hAnsi="Arial" w:cs="Arial"/>
          <w:sz w:val="22"/>
        </w:rPr>
        <w:t xml:space="preserve">ui, yra taikomi </w:t>
      </w:r>
      <w:r w:rsidRPr="00D24421">
        <w:rPr>
          <w:rFonts w:ascii="Arial" w:hAnsi="Arial" w:cs="Arial"/>
          <w:spacing w:val="3"/>
          <w:sz w:val="22"/>
        </w:rPr>
        <w:t xml:space="preserve">ir </w:t>
      </w:r>
      <w:r w:rsidRPr="00D24421">
        <w:rPr>
          <w:rFonts w:ascii="Arial" w:hAnsi="Arial" w:cs="Arial"/>
          <w:sz w:val="22"/>
        </w:rPr>
        <w:t>jo subrangovams ir kitais pagrindais pasitelkiamiems ūkio</w:t>
      </w:r>
      <w:r w:rsidRPr="00D24421">
        <w:rPr>
          <w:rFonts w:ascii="Arial" w:hAnsi="Arial" w:cs="Arial"/>
          <w:spacing w:val="1"/>
          <w:sz w:val="22"/>
        </w:rPr>
        <w:t xml:space="preserve"> </w:t>
      </w:r>
      <w:r w:rsidRPr="00D24421">
        <w:rPr>
          <w:rFonts w:ascii="Arial" w:hAnsi="Arial" w:cs="Arial"/>
          <w:sz w:val="22"/>
        </w:rPr>
        <w:t>subjektams.</w:t>
      </w:r>
    </w:p>
    <w:p w14:paraId="70D32526" w14:textId="514BA99A" w:rsidR="007B6CD7" w:rsidRPr="00D24421" w:rsidRDefault="007B6CD7" w:rsidP="001443B6">
      <w:pPr>
        <w:pStyle w:val="Sraopastraipa"/>
        <w:numPr>
          <w:ilvl w:val="1"/>
          <w:numId w:val="12"/>
        </w:numPr>
        <w:tabs>
          <w:tab w:val="left" w:pos="284"/>
          <w:tab w:val="left" w:pos="567"/>
          <w:tab w:val="left" w:pos="851"/>
        </w:tabs>
        <w:ind w:left="0" w:firstLine="0"/>
        <w:jc w:val="both"/>
        <w:rPr>
          <w:rFonts w:ascii="Arial" w:hAnsi="Arial" w:cs="Arial"/>
          <w:sz w:val="22"/>
        </w:rPr>
      </w:pPr>
      <w:bookmarkStart w:id="22" w:name="26._Nuotoliniams_prisijungimams_prie_Per"/>
      <w:bookmarkStart w:id="23" w:name="_Ref122006880"/>
      <w:bookmarkEnd w:id="22"/>
      <w:r w:rsidRPr="00D24421">
        <w:rPr>
          <w:rFonts w:ascii="Arial" w:hAnsi="Arial" w:cs="Arial"/>
          <w:sz w:val="22"/>
        </w:rPr>
        <w:t xml:space="preserve">Nuotoliniams prisijungimams prie </w:t>
      </w:r>
      <w:r w:rsidR="00A93CC5" w:rsidRPr="00A93CC5">
        <w:rPr>
          <w:rFonts w:ascii="Arial" w:hAnsi="Arial" w:cs="Arial"/>
          <w:sz w:val="22"/>
        </w:rPr>
        <w:t>AB Via Lietuva</w:t>
      </w:r>
      <w:r w:rsidRPr="00D24421">
        <w:rPr>
          <w:rFonts w:ascii="Arial" w:hAnsi="Arial" w:cs="Arial"/>
          <w:sz w:val="22"/>
        </w:rPr>
        <w:t xml:space="preserve"> informacinių išteklių keliami šie</w:t>
      </w:r>
      <w:r w:rsidRPr="00D24421">
        <w:rPr>
          <w:rFonts w:ascii="Arial" w:hAnsi="Arial" w:cs="Arial"/>
          <w:spacing w:val="-5"/>
          <w:sz w:val="22"/>
        </w:rPr>
        <w:t xml:space="preserve"> </w:t>
      </w:r>
      <w:r w:rsidRPr="00D24421">
        <w:rPr>
          <w:rFonts w:ascii="Arial" w:hAnsi="Arial" w:cs="Arial"/>
          <w:sz w:val="22"/>
        </w:rPr>
        <w:t>reikalavimai:</w:t>
      </w:r>
      <w:bookmarkEnd w:id="23"/>
    </w:p>
    <w:p w14:paraId="6F451FA2" w14:textId="6A7ED7AF" w:rsidR="007B6CD7" w:rsidRPr="00D24421" w:rsidRDefault="007B6CD7" w:rsidP="001443B6">
      <w:pPr>
        <w:pStyle w:val="Sraopastraipa"/>
        <w:numPr>
          <w:ilvl w:val="2"/>
          <w:numId w:val="12"/>
        </w:numPr>
        <w:tabs>
          <w:tab w:val="left" w:pos="426"/>
          <w:tab w:val="left" w:pos="567"/>
        </w:tabs>
        <w:ind w:left="0" w:firstLine="0"/>
        <w:jc w:val="both"/>
        <w:rPr>
          <w:rFonts w:ascii="Arial" w:hAnsi="Arial" w:cs="Arial"/>
          <w:sz w:val="22"/>
        </w:rPr>
      </w:pPr>
      <w:bookmarkStart w:id="24" w:name="26.1._Nuotolinis_prisijungimas_yra_galim"/>
      <w:bookmarkEnd w:id="24"/>
      <w:r w:rsidRPr="00D24421">
        <w:rPr>
          <w:rFonts w:ascii="Arial" w:hAnsi="Arial" w:cs="Arial"/>
          <w:sz w:val="22"/>
        </w:rPr>
        <w:t>Nuotolinis</w:t>
      </w:r>
      <w:r w:rsidRPr="00D24421">
        <w:rPr>
          <w:rFonts w:ascii="Arial" w:hAnsi="Arial" w:cs="Arial"/>
          <w:spacing w:val="-12"/>
          <w:sz w:val="22"/>
        </w:rPr>
        <w:t xml:space="preserve"> </w:t>
      </w:r>
      <w:r w:rsidRPr="00D24421">
        <w:rPr>
          <w:rFonts w:ascii="Arial" w:hAnsi="Arial" w:cs="Arial"/>
          <w:sz w:val="22"/>
        </w:rPr>
        <w:t>prisijungimas</w:t>
      </w:r>
      <w:r w:rsidRPr="00D24421">
        <w:rPr>
          <w:rFonts w:ascii="Arial" w:hAnsi="Arial" w:cs="Arial"/>
          <w:spacing w:val="-11"/>
          <w:sz w:val="22"/>
        </w:rPr>
        <w:t xml:space="preserve"> </w:t>
      </w:r>
      <w:r w:rsidRPr="00D24421">
        <w:rPr>
          <w:rFonts w:ascii="Arial" w:hAnsi="Arial" w:cs="Arial"/>
          <w:sz w:val="22"/>
        </w:rPr>
        <w:t>yra</w:t>
      </w:r>
      <w:r w:rsidRPr="00D24421">
        <w:rPr>
          <w:rFonts w:ascii="Arial" w:hAnsi="Arial" w:cs="Arial"/>
          <w:spacing w:val="-14"/>
          <w:sz w:val="22"/>
        </w:rPr>
        <w:t xml:space="preserve"> </w:t>
      </w:r>
      <w:r w:rsidRPr="00D24421">
        <w:rPr>
          <w:rFonts w:ascii="Arial" w:hAnsi="Arial" w:cs="Arial"/>
          <w:sz w:val="22"/>
        </w:rPr>
        <w:t>galimas</w:t>
      </w:r>
      <w:r w:rsidRPr="00D24421">
        <w:rPr>
          <w:rFonts w:ascii="Arial" w:hAnsi="Arial" w:cs="Arial"/>
          <w:spacing w:val="-7"/>
          <w:sz w:val="22"/>
        </w:rPr>
        <w:t xml:space="preserve"> </w:t>
      </w:r>
      <w:r w:rsidRPr="00D24421">
        <w:rPr>
          <w:rFonts w:ascii="Arial" w:hAnsi="Arial" w:cs="Arial"/>
          <w:sz w:val="22"/>
        </w:rPr>
        <w:t>tik</w:t>
      </w:r>
      <w:r w:rsidRPr="00D24421">
        <w:rPr>
          <w:rFonts w:ascii="Arial" w:hAnsi="Arial" w:cs="Arial"/>
          <w:spacing w:val="-13"/>
          <w:sz w:val="22"/>
        </w:rPr>
        <w:t xml:space="preserve"> </w:t>
      </w:r>
      <w:r w:rsidRPr="00D24421">
        <w:rPr>
          <w:rFonts w:ascii="Arial" w:hAnsi="Arial" w:cs="Arial"/>
          <w:sz w:val="22"/>
        </w:rPr>
        <w:t>naudojantis</w:t>
      </w:r>
      <w:r w:rsidRPr="00D24421">
        <w:rPr>
          <w:rFonts w:ascii="Arial" w:hAnsi="Arial" w:cs="Arial"/>
          <w:spacing w:val="-6"/>
          <w:sz w:val="22"/>
        </w:rPr>
        <w:t xml:space="preserve"> </w:t>
      </w:r>
      <w:r w:rsidRPr="00D24421">
        <w:rPr>
          <w:rFonts w:ascii="Arial" w:hAnsi="Arial" w:cs="Arial"/>
          <w:sz w:val="22"/>
        </w:rPr>
        <w:t>virtualiuoju</w:t>
      </w:r>
      <w:r w:rsidRPr="00D24421">
        <w:rPr>
          <w:rFonts w:ascii="Arial" w:hAnsi="Arial" w:cs="Arial"/>
          <w:spacing w:val="-13"/>
          <w:sz w:val="22"/>
        </w:rPr>
        <w:t xml:space="preserve"> </w:t>
      </w:r>
      <w:r w:rsidRPr="00D24421">
        <w:rPr>
          <w:rFonts w:ascii="Arial" w:hAnsi="Arial" w:cs="Arial"/>
          <w:sz w:val="22"/>
        </w:rPr>
        <w:t>privačiu</w:t>
      </w:r>
      <w:r w:rsidRPr="00D24421">
        <w:rPr>
          <w:rFonts w:ascii="Arial" w:hAnsi="Arial" w:cs="Arial"/>
          <w:spacing w:val="-6"/>
          <w:sz w:val="22"/>
        </w:rPr>
        <w:t xml:space="preserve"> </w:t>
      </w:r>
      <w:r w:rsidRPr="00D24421">
        <w:rPr>
          <w:rFonts w:ascii="Arial" w:hAnsi="Arial" w:cs="Arial"/>
          <w:sz w:val="22"/>
        </w:rPr>
        <w:t>tinklu</w:t>
      </w:r>
      <w:r w:rsidRPr="00D24421">
        <w:rPr>
          <w:rFonts w:ascii="Arial" w:hAnsi="Arial" w:cs="Arial"/>
          <w:spacing w:val="-13"/>
          <w:sz w:val="22"/>
        </w:rPr>
        <w:t xml:space="preserve"> </w:t>
      </w:r>
      <w:r w:rsidRPr="00D24421">
        <w:rPr>
          <w:rFonts w:ascii="Arial" w:hAnsi="Arial" w:cs="Arial"/>
          <w:sz w:val="22"/>
        </w:rPr>
        <w:t xml:space="preserve">(angl. </w:t>
      </w:r>
      <w:proofErr w:type="spellStart"/>
      <w:r w:rsidRPr="00D24421">
        <w:rPr>
          <w:rFonts w:ascii="Arial" w:hAnsi="Arial" w:cs="Arial"/>
          <w:i/>
          <w:sz w:val="22"/>
        </w:rPr>
        <w:t>Virtual</w:t>
      </w:r>
      <w:proofErr w:type="spellEnd"/>
      <w:r w:rsidRPr="00D24421">
        <w:rPr>
          <w:rFonts w:ascii="Arial" w:hAnsi="Arial" w:cs="Arial"/>
          <w:i/>
          <w:sz w:val="22"/>
        </w:rPr>
        <w:t xml:space="preserve"> </w:t>
      </w:r>
      <w:proofErr w:type="spellStart"/>
      <w:r w:rsidRPr="00D24421">
        <w:rPr>
          <w:rFonts w:ascii="Arial" w:hAnsi="Arial" w:cs="Arial"/>
          <w:i/>
          <w:sz w:val="22"/>
        </w:rPr>
        <w:t>private</w:t>
      </w:r>
      <w:proofErr w:type="spellEnd"/>
      <w:r w:rsidRPr="00D24421">
        <w:rPr>
          <w:rFonts w:ascii="Arial" w:hAnsi="Arial" w:cs="Arial"/>
          <w:i/>
          <w:sz w:val="22"/>
        </w:rPr>
        <w:t xml:space="preserve"> </w:t>
      </w:r>
      <w:proofErr w:type="spellStart"/>
      <w:r w:rsidRPr="00D24421">
        <w:rPr>
          <w:rFonts w:ascii="Arial" w:hAnsi="Arial" w:cs="Arial"/>
          <w:i/>
          <w:sz w:val="22"/>
        </w:rPr>
        <w:t>network</w:t>
      </w:r>
      <w:proofErr w:type="spellEnd"/>
      <w:r w:rsidRPr="00D24421">
        <w:rPr>
          <w:rFonts w:ascii="Arial" w:hAnsi="Arial" w:cs="Arial"/>
          <w:i/>
          <w:sz w:val="22"/>
        </w:rPr>
        <w:t>, VPN</w:t>
      </w:r>
      <w:r w:rsidRPr="00D24421">
        <w:rPr>
          <w:rFonts w:ascii="Arial" w:hAnsi="Arial" w:cs="Arial"/>
          <w:sz w:val="22"/>
        </w:rPr>
        <w:t xml:space="preserve">). </w:t>
      </w:r>
      <w:r w:rsidR="004327E0">
        <w:rPr>
          <w:rFonts w:ascii="Arial" w:hAnsi="Arial" w:cs="Arial"/>
          <w:sz w:val="22"/>
        </w:rPr>
        <w:t>Rangov</w:t>
      </w:r>
      <w:r w:rsidRPr="00D24421">
        <w:rPr>
          <w:rFonts w:ascii="Arial" w:hAnsi="Arial" w:cs="Arial"/>
          <w:sz w:val="22"/>
        </w:rPr>
        <w:t>as nurodo IP adresą (-</w:t>
      </w:r>
      <w:proofErr w:type="spellStart"/>
      <w:r w:rsidRPr="00D24421">
        <w:rPr>
          <w:rFonts w:ascii="Arial" w:hAnsi="Arial" w:cs="Arial"/>
          <w:sz w:val="22"/>
        </w:rPr>
        <w:t>us</w:t>
      </w:r>
      <w:proofErr w:type="spellEnd"/>
      <w:r w:rsidRPr="00D24421">
        <w:rPr>
          <w:rFonts w:ascii="Arial" w:hAnsi="Arial" w:cs="Arial"/>
          <w:sz w:val="22"/>
        </w:rPr>
        <w:t>)</w:t>
      </w:r>
      <w:r w:rsidR="000E23DD">
        <w:rPr>
          <w:rFonts w:ascii="Arial" w:hAnsi="Arial" w:cs="Arial"/>
          <w:sz w:val="22"/>
        </w:rPr>
        <w:t>,</w:t>
      </w:r>
      <w:r w:rsidRPr="00D24421">
        <w:rPr>
          <w:rFonts w:ascii="Arial" w:hAnsi="Arial" w:cs="Arial"/>
          <w:sz w:val="22"/>
        </w:rPr>
        <w:t xml:space="preserve"> iš kurių bus jungiamasi prie </w:t>
      </w:r>
      <w:r w:rsidR="000E23DD" w:rsidRPr="000E23DD">
        <w:rPr>
          <w:rFonts w:ascii="Arial" w:hAnsi="Arial" w:cs="Arial"/>
          <w:sz w:val="22"/>
        </w:rPr>
        <w:t>AB Via Lietuva</w:t>
      </w:r>
      <w:r w:rsidRPr="00D24421">
        <w:rPr>
          <w:rFonts w:ascii="Arial" w:hAnsi="Arial" w:cs="Arial"/>
          <w:sz w:val="22"/>
        </w:rPr>
        <w:t xml:space="preserve"> įrangos ar kitos informacinės</w:t>
      </w:r>
      <w:r w:rsidRPr="00D24421">
        <w:rPr>
          <w:rFonts w:ascii="Arial" w:hAnsi="Arial" w:cs="Arial"/>
          <w:spacing w:val="1"/>
          <w:sz w:val="22"/>
        </w:rPr>
        <w:t xml:space="preserve"> </w:t>
      </w:r>
      <w:r w:rsidRPr="00D24421">
        <w:rPr>
          <w:rFonts w:ascii="Arial" w:hAnsi="Arial" w:cs="Arial"/>
          <w:sz w:val="22"/>
        </w:rPr>
        <w:t>infrastruktūros;</w:t>
      </w:r>
    </w:p>
    <w:p w14:paraId="49DB7B5E" w14:textId="690D18B1" w:rsidR="007B6CD7" w:rsidRPr="00D24421" w:rsidRDefault="007B6CD7" w:rsidP="001443B6">
      <w:pPr>
        <w:pStyle w:val="Sraopastraipa"/>
        <w:numPr>
          <w:ilvl w:val="2"/>
          <w:numId w:val="12"/>
        </w:numPr>
        <w:tabs>
          <w:tab w:val="left" w:pos="284"/>
          <w:tab w:val="left" w:pos="709"/>
        </w:tabs>
        <w:ind w:left="0" w:firstLine="0"/>
        <w:jc w:val="both"/>
        <w:rPr>
          <w:rFonts w:ascii="Arial" w:hAnsi="Arial" w:cs="Arial"/>
          <w:sz w:val="22"/>
        </w:rPr>
      </w:pPr>
      <w:bookmarkStart w:id="25" w:name="26.2._Kiekvienam_Paslaugų_teikėjo_paskir"/>
      <w:bookmarkEnd w:id="25"/>
      <w:r w:rsidRPr="00D24421">
        <w:rPr>
          <w:rFonts w:ascii="Arial" w:hAnsi="Arial" w:cs="Arial"/>
          <w:spacing w:val="-12"/>
          <w:sz w:val="22"/>
        </w:rPr>
        <w:t>Kiekvienam</w:t>
      </w:r>
      <w:r w:rsidRPr="00D24421">
        <w:rPr>
          <w:rFonts w:ascii="Arial" w:hAnsi="Arial" w:cs="Arial"/>
          <w:sz w:val="22"/>
        </w:rPr>
        <w:t xml:space="preserve"> </w:t>
      </w:r>
      <w:r w:rsidR="004327E0">
        <w:rPr>
          <w:rFonts w:ascii="Arial" w:hAnsi="Arial" w:cs="Arial"/>
          <w:sz w:val="22"/>
        </w:rPr>
        <w:t>Rangov</w:t>
      </w:r>
      <w:r w:rsidRPr="00D24421">
        <w:rPr>
          <w:rFonts w:ascii="Arial" w:hAnsi="Arial" w:cs="Arial"/>
          <w:sz w:val="22"/>
        </w:rPr>
        <w:t xml:space="preserve">o paskirtam specialistui, sudaromas unikalus naudotojo vardas ir slaptažodis, kurie perduodami </w:t>
      </w:r>
      <w:r w:rsidR="004327E0">
        <w:rPr>
          <w:rFonts w:ascii="Arial" w:hAnsi="Arial" w:cs="Arial"/>
          <w:sz w:val="22"/>
        </w:rPr>
        <w:t>Rangov</w:t>
      </w:r>
      <w:r w:rsidRPr="00D24421">
        <w:rPr>
          <w:rFonts w:ascii="Arial" w:hAnsi="Arial" w:cs="Arial"/>
          <w:sz w:val="22"/>
        </w:rPr>
        <w:t>o specialistui asmeniškai arba siunčiami elektroniniu paštu, užšifruotame dokumente (pvz., pasinaudojant Gpg4win arba lygiaverčiu sprendimu). Slaptažodis perduodamas atskirai nuo prisijungimo</w:t>
      </w:r>
      <w:r w:rsidRPr="00D24421">
        <w:rPr>
          <w:rFonts w:ascii="Arial" w:hAnsi="Arial" w:cs="Arial"/>
          <w:spacing w:val="-1"/>
          <w:sz w:val="22"/>
        </w:rPr>
        <w:t xml:space="preserve"> </w:t>
      </w:r>
      <w:r w:rsidRPr="00D24421">
        <w:rPr>
          <w:rFonts w:ascii="Arial" w:hAnsi="Arial" w:cs="Arial"/>
          <w:sz w:val="22"/>
        </w:rPr>
        <w:t>vardo;</w:t>
      </w:r>
    </w:p>
    <w:p w14:paraId="121BA8A0" w14:textId="193BC9A4" w:rsidR="001A6A83" w:rsidRPr="00D24421" w:rsidRDefault="004327E0" w:rsidP="001443B6">
      <w:pPr>
        <w:pStyle w:val="Sraopastraipa"/>
        <w:numPr>
          <w:ilvl w:val="2"/>
          <w:numId w:val="12"/>
        </w:numPr>
        <w:tabs>
          <w:tab w:val="left" w:pos="284"/>
          <w:tab w:val="left" w:pos="567"/>
        </w:tabs>
        <w:ind w:left="0" w:firstLine="0"/>
        <w:jc w:val="both"/>
        <w:rPr>
          <w:rFonts w:ascii="Arial" w:hAnsi="Arial" w:cs="Arial"/>
          <w:sz w:val="22"/>
        </w:rPr>
      </w:pPr>
      <w:bookmarkStart w:id="26" w:name="26.3._Paslaugų_teikėjui_nutraukus_darbo_"/>
      <w:bookmarkEnd w:id="26"/>
      <w:r>
        <w:rPr>
          <w:rFonts w:ascii="Arial" w:hAnsi="Arial" w:cs="Arial"/>
          <w:sz w:val="22"/>
        </w:rPr>
        <w:t>Rangov</w:t>
      </w:r>
      <w:r w:rsidR="007B6CD7" w:rsidRPr="00D24421">
        <w:rPr>
          <w:rFonts w:ascii="Arial" w:hAnsi="Arial" w:cs="Arial"/>
          <w:sz w:val="22"/>
        </w:rPr>
        <w:t xml:space="preserve">ui nutraukus darbo santykius su paskirtu vykdyti Sutartį specialistu, </w:t>
      </w:r>
      <w:r>
        <w:rPr>
          <w:rFonts w:ascii="Arial" w:hAnsi="Arial" w:cs="Arial"/>
          <w:sz w:val="22"/>
        </w:rPr>
        <w:t>Rangov</w:t>
      </w:r>
      <w:r w:rsidR="007B6CD7" w:rsidRPr="00D24421">
        <w:rPr>
          <w:rFonts w:ascii="Arial" w:hAnsi="Arial" w:cs="Arial"/>
          <w:sz w:val="22"/>
        </w:rPr>
        <w:t xml:space="preserve">as Sutartyje nurodytu el. paštu, </w:t>
      </w:r>
      <w:r w:rsidR="007B6CD7" w:rsidRPr="00D24421">
        <w:rPr>
          <w:rFonts w:ascii="Arial" w:hAnsi="Arial" w:cs="Arial"/>
          <w:i/>
          <w:sz w:val="22"/>
        </w:rPr>
        <w:t>nedelsiant turi informuoti</w:t>
      </w:r>
      <w:r w:rsidR="007B6CD7" w:rsidRPr="00D24421">
        <w:rPr>
          <w:rFonts w:ascii="Arial" w:hAnsi="Arial" w:cs="Arial"/>
          <w:i/>
          <w:spacing w:val="-13"/>
          <w:sz w:val="22"/>
        </w:rPr>
        <w:t xml:space="preserve"> </w:t>
      </w:r>
      <w:r w:rsidR="007B6CD7" w:rsidRPr="00D24421">
        <w:rPr>
          <w:rFonts w:ascii="Arial" w:hAnsi="Arial" w:cs="Arial"/>
          <w:sz w:val="22"/>
        </w:rPr>
        <w:t>apie</w:t>
      </w:r>
      <w:r w:rsidR="007B6CD7" w:rsidRPr="00D24421">
        <w:rPr>
          <w:rFonts w:ascii="Arial" w:hAnsi="Arial" w:cs="Arial"/>
          <w:spacing w:val="-13"/>
          <w:sz w:val="22"/>
        </w:rPr>
        <w:t xml:space="preserve"> </w:t>
      </w:r>
      <w:r w:rsidR="007B6CD7" w:rsidRPr="00D24421">
        <w:rPr>
          <w:rFonts w:ascii="Arial" w:hAnsi="Arial" w:cs="Arial"/>
          <w:sz w:val="22"/>
        </w:rPr>
        <w:t>tai</w:t>
      </w:r>
      <w:r w:rsidR="007B6CD7" w:rsidRPr="00D24421">
        <w:rPr>
          <w:rFonts w:ascii="Arial" w:hAnsi="Arial" w:cs="Arial"/>
          <w:spacing w:val="-14"/>
          <w:sz w:val="22"/>
        </w:rPr>
        <w:t xml:space="preserve"> </w:t>
      </w:r>
      <w:r w:rsidR="000E23DD" w:rsidRPr="000E23DD">
        <w:rPr>
          <w:rFonts w:ascii="Arial" w:hAnsi="Arial" w:cs="Arial"/>
          <w:sz w:val="22"/>
        </w:rPr>
        <w:t>AB Via Lietuva</w:t>
      </w:r>
      <w:r w:rsidR="007B6CD7" w:rsidRPr="00D24421">
        <w:rPr>
          <w:rFonts w:ascii="Arial" w:hAnsi="Arial" w:cs="Arial"/>
          <w:sz w:val="22"/>
        </w:rPr>
        <w:t>,</w:t>
      </w:r>
      <w:r w:rsidR="007B6CD7" w:rsidRPr="00D24421">
        <w:rPr>
          <w:rFonts w:ascii="Arial" w:hAnsi="Arial" w:cs="Arial"/>
          <w:spacing w:val="-13"/>
          <w:sz w:val="22"/>
        </w:rPr>
        <w:t xml:space="preserve"> </w:t>
      </w:r>
      <w:r w:rsidR="007B6CD7" w:rsidRPr="00D24421">
        <w:rPr>
          <w:rFonts w:ascii="Arial" w:hAnsi="Arial" w:cs="Arial"/>
          <w:sz w:val="22"/>
        </w:rPr>
        <w:t>kuri</w:t>
      </w:r>
      <w:r w:rsidR="007B6CD7" w:rsidRPr="00D24421">
        <w:rPr>
          <w:rFonts w:ascii="Arial" w:hAnsi="Arial" w:cs="Arial"/>
          <w:spacing w:val="-13"/>
          <w:sz w:val="22"/>
        </w:rPr>
        <w:t xml:space="preserve"> </w:t>
      </w:r>
      <w:r w:rsidR="007B6CD7" w:rsidRPr="00D24421">
        <w:rPr>
          <w:rFonts w:ascii="Arial" w:hAnsi="Arial" w:cs="Arial"/>
          <w:sz w:val="22"/>
        </w:rPr>
        <w:t>nedelsiant</w:t>
      </w:r>
      <w:r w:rsidR="007B6CD7" w:rsidRPr="00D24421">
        <w:rPr>
          <w:rFonts w:ascii="Arial" w:hAnsi="Arial" w:cs="Arial"/>
          <w:spacing w:val="-14"/>
          <w:sz w:val="22"/>
        </w:rPr>
        <w:t xml:space="preserve"> </w:t>
      </w:r>
      <w:r w:rsidR="007B6CD7" w:rsidRPr="00D24421">
        <w:rPr>
          <w:rFonts w:ascii="Arial" w:hAnsi="Arial" w:cs="Arial"/>
          <w:sz w:val="22"/>
        </w:rPr>
        <w:t>panaikina</w:t>
      </w:r>
      <w:r w:rsidR="007B6CD7" w:rsidRPr="00D24421">
        <w:rPr>
          <w:rFonts w:ascii="Arial" w:hAnsi="Arial" w:cs="Arial"/>
          <w:spacing w:val="-13"/>
          <w:sz w:val="22"/>
        </w:rPr>
        <w:t xml:space="preserve"> </w:t>
      </w:r>
      <w:r w:rsidR="007B6CD7" w:rsidRPr="00D24421">
        <w:rPr>
          <w:rFonts w:ascii="Arial" w:hAnsi="Arial" w:cs="Arial"/>
          <w:sz w:val="22"/>
        </w:rPr>
        <w:t>nurodyto</w:t>
      </w:r>
      <w:r w:rsidR="007B6CD7" w:rsidRPr="00D24421">
        <w:rPr>
          <w:rFonts w:ascii="Arial" w:hAnsi="Arial" w:cs="Arial"/>
          <w:spacing w:val="-13"/>
          <w:sz w:val="22"/>
        </w:rPr>
        <w:t xml:space="preserve"> </w:t>
      </w:r>
      <w:r w:rsidR="007B6CD7" w:rsidRPr="00D24421">
        <w:rPr>
          <w:rFonts w:ascii="Arial" w:hAnsi="Arial" w:cs="Arial"/>
          <w:sz w:val="22"/>
        </w:rPr>
        <w:t>specialisto</w:t>
      </w:r>
      <w:r w:rsidR="007B6CD7" w:rsidRPr="00D24421">
        <w:rPr>
          <w:rFonts w:ascii="Arial" w:hAnsi="Arial" w:cs="Arial"/>
          <w:spacing w:val="-12"/>
          <w:sz w:val="22"/>
        </w:rPr>
        <w:t xml:space="preserve"> </w:t>
      </w:r>
      <w:r w:rsidR="007B6CD7" w:rsidRPr="00D24421">
        <w:rPr>
          <w:rFonts w:ascii="Arial" w:hAnsi="Arial" w:cs="Arial"/>
          <w:sz w:val="22"/>
        </w:rPr>
        <w:t>naudotojo vardą.</w:t>
      </w:r>
    </w:p>
    <w:p w14:paraId="65B83189" w14:textId="77777777" w:rsidR="001A6A83" w:rsidRDefault="001A6A83" w:rsidP="007B6CD7">
      <w:pPr>
        <w:rPr>
          <w:rFonts w:ascii="Arial" w:hAnsi="Arial" w:cs="Arial"/>
          <w:sz w:val="22"/>
          <w:szCs w:val="22"/>
        </w:rPr>
      </w:pPr>
    </w:p>
    <w:p w14:paraId="618BCD7B" w14:textId="2B4B03A4" w:rsidR="00A93CC5" w:rsidRDefault="00A93CC5" w:rsidP="007B6CD7">
      <w:pPr>
        <w:rPr>
          <w:rFonts w:ascii="Arial" w:hAnsi="Arial" w:cs="Arial"/>
          <w:sz w:val="22"/>
          <w:szCs w:val="22"/>
        </w:rPr>
      </w:pPr>
      <w:r>
        <w:rPr>
          <w:rFonts w:ascii="Arial" w:hAnsi="Arial" w:cs="Arial"/>
          <w:sz w:val="22"/>
          <w:szCs w:val="22"/>
        </w:rPr>
        <w:t>PRIEDAI:</w:t>
      </w:r>
    </w:p>
    <w:p w14:paraId="7A053391" w14:textId="10FA52C3" w:rsidR="00A93CC5" w:rsidRPr="00C955B0" w:rsidRDefault="00A93CC5" w:rsidP="00C955B0">
      <w:pPr>
        <w:pStyle w:val="Sraopastraipa"/>
        <w:numPr>
          <w:ilvl w:val="0"/>
          <w:numId w:val="34"/>
        </w:numPr>
        <w:rPr>
          <w:rFonts w:ascii="Arial" w:hAnsi="Arial" w:cs="Arial"/>
          <w:sz w:val="22"/>
          <w:lang w:val="en-US"/>
        </w:rPr>
      </w:pPr>
      <w:proofErr w:type="spellStart"/>
      <w:r>
        <w:rPr>
          <w:rFonts w:ascii="Arial" w:hAnsi="Arial" w:cs="Arial"/>
          <w:sz w:val="22"/>
          <w:lang w:val="en-US"/>
        </w:rPr>
        <w:t>Konfidencialumo</w:t>
      </w:r>
      <w:proofErr w:type="spellEnd"/>
      <w:r>
        <w:rPr>
          <w:rFonts w:ascii="Arial" w:hAnsi="Arial" w:cs="Arial"/>
          <w:sz w:val="22"/>
          <w:lang w:val="en-US"/>
        </w:rPr>
        <w:t xml:space="preserve"> </w:t>
      </w:r>
      <w:proofErr w:type="spellStart"/>
      <w:r>
        <w:rPr>
          <w:rFonts w:ascii="Arial" w:hAnsi="Arial" w:cs="Arial"/>
          <w:sz w:val="22"/>
          <w:lang w:val="en-US"/>
        </w:rPr>
        <w:t>pasižadėjimo</w:t>
      </w:r>
      <w:proofErr w:type="spellEnd"/>
      <w:r>
        <w:rPr>
          <w:rFonts w:ascii="Arial" w:hAnsi="Arial" w:cs="Arial"/>
          <w:sz w:val="22"/>
          <w:lang w:val="en-US"/>
        </w:rPr>
        <w:t xml:space="preserve"> forma.</w:t>
      </w:r>
    </w:p>
    <w:sectPr w:rsidR="00A93CC5" w:rsidRPr="00C955B0"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C9AF3" w14:textId="77777777" w:rsidR="00E33D7C" w:rsidRDefault="00E33D7C" w:rsidP="00EC4D0B">
      <w:r>
        <w:separator/>
      </w:r>
    </w:p>
  </w:endnote>
  <w:endnote w:type="continuationSeparator" w:id="0">
    <w:p w14:paraId="1FE77A6A" w14:textId="77777777" w:rsidR="00E33D7C" w:rsidRDefault="00E33D7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8D8D3" w14:textId="77777777" w:rsidR="00E33D7C" w:rsidRDefault="00E33D7C" w:rsidP="00EC4D0B">
      <w:r>
        <w:separator/>
      </w:r>
    </w:p>
  </w:footnote>
  <w:footnote w:type="continuationSeparator" w:id="0">
    <w:p w14:paraId="59E87DFF" w14:textId="77777777" w:rsidR="00E33D7C" w:rsidRDefault="00E33D7C" w:rsidP="00EC4D0B">
      <w:r>
        <w:continuationSeparator/>
      </w:r>
    </w:p>
  </w:footnote>
  <w:footnote w:id="1">
    <w:p w14:paraId="24B4E006" w14:textId="4228BFE4" w:rsidR="007B6CD7" w:rsidRDefault="007B6CD7" w:rsidP="007B6CD7">
      <w:pPr>
        <w:pStyle w:val="Puslapioinaostekstas"/>
        <w:rPr>
          <w:sz w:val="16"/>
          <w:szCs w:val="16"/>
        </w:rPr>
      </w:pPr>
      <w:r w:rsidRPr="00BB70AA">
        <w:rPr>
          <w:rStyle w:val="Puslapioinaosnuoroda"/>
          <w:sz w:val="16"/>
          <w:szCs w:val="16"/>
        </w:rPr>
        <w:footnoteRef/>
      </w:r>
      <w:r w:rsidRPr="00BB70AA">
        <w:rPr>
          <w:sz w:val="16"/>
          <w:szCs w:val="16"/>
        </w:rPr>
        <w:t xml:space="preserve"> Vadovaujantis Organizacinių ir techninių kibernetinio saugumo reikalavimų, taikomų kibernetinio saugumo subjektams, aprašo, patvirtinto Lietuvos Respublikos vyriausybės 2018 m. rugpjūčio 5 d. nutarimu Nr. 818, 13 punktu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sidR="004327E0">
        <w:rPr>
          <w:sz w:val="16"/>
          <w:szCs w:val="16"/>
        </w:rPr>
        <w:t>Rangov</w:t>
      </w:r>
      <w:r w:rsidRPr="00BB70AA">
        <w:rPr>
          <w:sz w:val="16"/>
          <w:szCs w:val="16"/>
        </w:rPr>
        <w:t>as,</w:t>
      </w:r>
      <w:r>
        <w:rPr>
          <w:sz w:val="16"/>
          <w:szCs w:val="16"/>
        </w:rPr>
        <w:t xml:space="preserve"> </w:t>
      </w:r>
      <w:r w:rsidRPr="00BB70AA">
        <w:rPr>
          <w:sz w:val="16"/>
          <w:szCs w:val="16"/>
        </w:rPr>
        <w:t>darbų atlikėjas ar įrangos tiekėjas užtikrina atitiktį Reikalavimams</w:t>
      </w:r>
    </w:p>
    <w:p w14:paraId="4A031202" w14:textId="77777777" w:rsidR="007B6CD7" w:rsidRPr="00BB70AA" w:rsidRDefault="007B6CD7" w:rsidP="007B6CD7">
      <w:pPr>
        <w:pStyle w:val="Puslapioinaostekstas"/>
        <w:rPr>
          <w:sz w:val="16"/>
          <w:szCs w:val="16"/>
        </w:rPr>
      </w:pPr>
      <w:r w:rsidRPr="00BB70AA">
        <w:rPr>
          <w:sz w:val="16"/>
          <w:szCs w:val="16"/>
        </w:rPr>
        <w:t>(interaktyvi nuoroda: https://e- seimas.lrs.lt/portal/legalAct/lt/TAD/94365031a53411e8aa33fe8f0fea665f/asr)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871"/>
    </w:tblGrid>
    <w:tr w:rsidR="00D24421" w:rsidRPr="0058356C" w14:paraId="7F9D33F4" w14:textId="77777777" w:rsidTr="00B64184">
      <w:trPr>
        <w:trHeight w:val="708"/>
      </w:trPr>
      <w:tc>
        <w:tcPr>
          <w:tcW w:w="2757" w:type="dxa"/>
          <w:vAlign w:val="center"/>
        </w:tcPr>
        <w:p w14:paraId="54FBF203" w14:textId="77777777" w:rsidR="00D24421" w:rsidRPr="0058356C" w:rsidRDefault="00D24421"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80805520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3540522C" w14:textId="368BC9B5" w:rsidR="00D24421" w:rsidRPr="0058356C" w:rsidRDefault="00D24421" w:rsidP="00D24421">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b/>
              <w:caps/>
              <w:szCs w:val="28"/>
            </w:rPr>
            <w:t>Techninė specifikacija</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9634" w:type="dxa"/>
      <w:tblLook w:val="04A0" w:firstRow="1" w:lastRow="0" w:firstColumn="1" w:lastColumn="0" w:noHBand="0" w:noVBand="1"/>
    </w:tblPr>
    <w:tblGrid>
      <w:gridCol w:w="2757"/>
      <w:gridCol w:w="6877"/>
    </w:tblGrid>
    <w:tr w:rsidR="00D24421" w:rsidRPr="0058356C" w14:paraId="55D6C2B1" w14:textId="77777777" w:rsidTr="00E77A8C">
      <w:trPr>
        <w:trHeight w:val="754"/>
      </w:trPr>
      <w:tc>
        <w:tcPr>
          <w:tcW w:w="2757" w:type="dxa"/>
          <w:vAlign w:val="center"/>
        </w:tcPr>
        <w:p w14:paraId="520FF443" w14:textId="77777777" w:rsidR="00D24421" w:rsidRPr="0058356C" w:rsidRDefault="00D24421"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210480980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Align w:val="center"/>
        </w:tcPr>
        <w:p w14:paraId="1B9C5C7D" w14:textId="77777777" w:rsidR="00D24421" w:rsidRDefault="00D24421"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p w14:paraId="491AA10E" w14:textId="493940B9" w:rsidR="00D24421" w:rsidRPr="0058356C" w:rsidRDefault="00D24421" w:rsidP="0058356C">
          <w:pPr>
            <w:tabs>
              <w:tab w:val="center" w:pos="4819"/>
              <w:tab w:val="right" w:pos="9638"/>
            </w:tabs>
            <w:jc w:val="center"/>
            <w:rPr>
              <w:rFonts w:ascii="Arial Narrow" w:eastAsiaTheme="minorHAnsi" w:hAnsi="Arial Narrow" w:cstheme="minorBidi"/>
              <w:b/>
              <w:bCs/>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6F1B"/>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3A57D01"/>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43D4186"/>
    <w:multiLevelType w:val="hybridMultilevel"/>
    <w:tmpl w:val="E5162D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DA6C0E"/>
    <w:multiLevelType w:val="multilevel"/>
    <w:tmpl w:val="E56E6F7E"/>
    <w:lvl w:ilvl="0">
      <w:start w:val="1"/>
      <w:numFmt w:val="decimal"/>
      <w:lvlText w:val="%1."/>
      <w:lvlJc w:val="left"/>
      <w:pPr>
        <w:ind w:left="390" w:hanging="39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2D0CB3"/>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B954E31"/>
    <w:multiLevelType w:val="hybridMultilevel"/>
    <w:tmpl w:val="68AE4616"/>
    <w:lvl w:ilvl="0" w:tplc="FCE8F22C">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282A4B"/>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1EC22D85"/>
    <w:multiLevelType w:val="multilevel"/>
    <w:tmpl w:val="9E3CD13E"/>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404190"/>
    <w:multiLevelType w:val="hybridMultilevel"/>
    <w:tmpl w:val="85FC8134"/>
    <w:lvl w:ilvl="0" w:tplc="467A33DE">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DD61DD"/>
    <w:multiLevelType w:val="multilevel"/>
    <w:tmpl w:val="70946EC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253584"/>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03356DF"/>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15:restartNumberingAfterBreak="0">
    <w:nsid w:val="380B375D"/>
    <w:multiLevelType w:val="hybridMultilevel"/>
    <w:tmpl w:val="A65813AA"/>
    <w:lvl w:ilvl="0" w:tplc="5ABEC7E2">
      <w:start w:val="1"/>
      <w:numFmt w:val="bullet"/>
      <w:lvlText w:val="-"/>
      <w:lvlJc w:val="left"/>
      <w:pPr>
        <w:ind w:left="405" w:hanging="360"/>
      </w:pPr>
      <w:rPr>
        <w:rFonts w:ascii="Arial Narrow" w:eastAsia="Times New Roman" w:hAnsi="Arial Narrow"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3B526AAA"/>
    <w:multiLevelType w:val="hybridMultilevel"/>
    <w:tmpl w:val="FC563D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B7792"/>
    <w:multiLevelType w:val="hybridMultilevel"/>
    <w:tmpl w:val="90B6FF18"/>
    <w:lvl w:ilvl="0" w:tplc="1EACFAD0">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5E074E"/>
    <w:multiLevelType w:val="hybridMultilevel"/>
    <w:tmpl w:val="93686D22"/>
    <w:lvl w:ilvl="0" w:tplc="122681B4">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F7570D"/>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E137B4E"/>
    <w:multiLevelType w:val="multilevel"/>
    <w:tmpl w:val="70946EC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736014"/>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2885218"/>
    <w:multiLevelType w:val="multilevel"/>
    <w:tmpl w:val="9E3CD13E"/>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E023DB"/>
    <w:multiLevelType w:val="multilevel"/>
    <w:tmpl w:val="9E3CD13E"/>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725E5708"/>
    <w:multiLevelType w:val="hybridMultilevel"/>
    <w:tmpl w:val="E5162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456F03"/>
    <w:multiLevelType w:val="multilevel"/>
    <w:tmpl w:val="E56E6F7E"/>
    <w:lvl w:ilvl="0">
      <w:start w:val="1"/>
      <w:numFmt w:val="decimal"/>
      <w:lvlText w:val="%1."/>
      <w:lvlJc w:val="left"/>
      <w:pPr>
        <w:ind w:left="390" w:hanging="39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75036E"/>
    <w:multiLevelType w:val="multilevel"/>
    <w:tmpl w:val="95B81D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A02644"/>
    <w:multiLevelType w:val="hybridMultilevel"/>
    <w:tmpl w:val="BE64A9B2"/>
    <w:lvl w:ilvl="0" w:tplc="75966ACE">
      <w:start w:val="5"/>
      <w:numFmt w:val="bullet"/>
      <w:lvlText w:val="-"/>
      <w:lvlJc w:val="left"/>
      <w:pPr>
        <w:ind w:left="405" w:hanging="360"/>
      </w:pPr>
      <w:rPr>
        <w:rFonts w:ascii="Arial Narrow" w:eastAsia="Times New Roman" w:hAnsi="Arial Narrow"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3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9A1B8E"/>
    <w:multiLevelType w:val="hybridMultilevel"/>
    <w:tmpl w:val="E5162D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F4129A"/>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555314536">
    <w:abstractNumId w:val="27"/>
  </w:num>
  <w:num w:numId="2" w16cid:durableId="1351029735">
    <w:abstractNumId w:val="21"/>
  </w:num>
  <w:num w:numId="3" w16cid:durableId="2080252091">
    <w:abstractNumId w:val="23"/>
  </w:num>
  <w:num w:numId="4" w16cid:durableId="1015035112">
    <w:abstractNumId w:val="26"/>
  </w:num>
  <w:num w:numId="5" w16cid:durableId="1159930471">
    <w:abstractNumId w:val="4"/>
  </w:num>
  <w:num w:numId="6" w16cid:durableId="1354921942">
    <w:abstractNumId w:val="31"/>
  </w:num>
  <w:num w:numId="7" w16cid:durableId="1461610445">
    <w:abstractNumId w:val="9"/>
  </w:num>
  <w:num w:numId="8" w16cid:durableId="83572663">
    <w:abstractNumId w:val="11"/>
  </w:num>
  <w:num w:numId="9" w16cid:durableId="130751614">
    <w:abstractNumId w:val="19"/>
  </w:num>
  <w:num w:numId="10" w16cid:durableId="294531167">
    <w:abstractNumId w:val="3"/>
  </w:num>
  <w:num w:numId="11" w16cid:durableId="1477338228">
    <w:abstractNumId w:val="28"/>
  </w:num>
  <w:num w:numId="12" w16cid:durableId="1084112365">
    <w:abstractNumId w:val="29"/>
  </w:num>
  <w:num w:numId="13" w16cid:durableId="1806238540">
    <w:abstractNumId w:val="30"/>
  </w:num>
  <w:num w:numId="14" w16cid:durableId="393092274">
    <w:abstractNumId w:val="8"/>
  </w:num>
  <w:num w:numId="15" w16cid:durableId="1023089342">
    <w:abstractNumId w:val="7"/>
  </w:num>
  <w:num w:numId="16" w16cid:durableId="964626235">
    <w:abstractNumId w:val="0"/>
  </w:num>
  <w:num w:numId="17" w16cid:durableId="1600525056">
    <w:abstractNumId w:val="1"/>
  </w:num>
  <w:num w:numId="18" w16cid:durableId="764112327">
    <w:abstractNumId w:val="17"/>
  </w:num>
  <w:num w:numId="19" w16cid:durableId="1533419045">
    <w:abstractNumId w:val="6"/>
  </w:num>
  <w:num w:numId="20" w16cid:durableId="1279606208">
    <w:abstractNumId w:val="16"/>
  </w:num>
  <w:num w:numId="21" w16cid:durableId="268201301">
    <w:abstractNumId w:val="10"/>
  </w:num>
  <w:num w:numId="22" w16cid:durableId="1540312005">
    <w:abstractNumId w:val="33"/>
  </w:num>
  <w:num w:numId="23" w16cid:durableId="1512331276">
    <w:abstractNumId w:val="18"/>
  </w:num>
  <w:num w:numId="24" w16cid:durableId="1572160859">
    <w:abstractNumId w:val="25"/>
  </w:num>
  <w:num w:numId="25" w16cid:durableId="963732657">
    <w:abstractNumId w:val="14"/>
  </w:num>
  <w:num w:numId="26" w16cid:durableId="875243053">
    <w:abstractNumId w:val="22"/>
  </w:num>
  <w:num w:numId="27" w16cid:durableId="1138958696">
    <w:abstractNumId w:val="24"/>
  </w:num>
  <w:num w:numId="28" w16cid:durableId="1709988848">
    <w:abstractNumId w:val="2"/>
  </w:num>
  <w:num w:numId="29" w16cid:durableId="1570340457">
    <w:abstractNumId w:val="32"/>
  </w:num>
  <w:num w:numId="30" w16cid:durableId="1718814591">
    <w:abstractNumId w:val="13"/>
  </w:num>
  <w:num w:numId="31" w16cid:durableId="1469198715">
    <w:abstractNumId w:val="12"/>
  </w:num>
  <w:num w:numId="32" w16cid:durableId="1937057458">
    <w:abstractNumId w:val="5"/>
  </w:num>
  <w:num w:numId="33" w16cid:durableId="885410409">
    <w:abstractNumId w:val="20"/>
  </w:num>
  <w:num w:numId="34" w16cid:durableId="12735854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54DA"/>
    <w:rsid w:val="00007A7B"/>
    <w:rsid w:val="00010285"/>
    <w:rsid w:val="00010E0D"/>
    <w:rsid w:val="000115D8"/>
    <w:rsid w:val="00011D16"/>
    <w:rsid w:val="00011E8B"/>
    <w:rsid w:val="000144A1"/>
    <w:rsid w:val="00014C43"/>
    <w:rsid w:val="00021C85"/>
    <w:rsid w:val="00024406"/>
    <w:rsid w:val="00024914"/>
    <w:rsid w:val="00026656"/>
    <w:rsid w:val="00027751"/>
    <w:rsid w:val="0003313F"/>
    <w:rsid w:val="00034068"/>
    <w:rsid w:val="00034AD1"/>
    <w:rsid w:val="00034D61"/>
    <w:rsid w:val="00035C0E"/>
    <w:rsid w:val="00036354"/>
    <w:rsid w:val="000379B2"/>
    <w:rsid w:val="0004380B"/>
    <w:rsid w:val="00047757"/>
    <w:rsid w:val="0005342F"/>
    <w:rsid w:val="000535BD"/>
    <w:rsid w:val="000556A6"/>
    <w:rsid w:val="00057E70"/>
    <w:rsid w:val="00074AE3"/>
    <w:rsid w:val="00074FA8"/>
    <w:rsid w:val="00075558"/>
    <w:rsid w:val="00076F8C"/>
    <w:rsid w:val="0008011D"/>
    <w:rsid w:val="00082FF5"/>
    <w:rsid w:val="00083194"/>
    <w:rsid w:val="00083B0A"/>
    <w:rsid w:val="00085B18"/>
    <w:rsid w:val="00085C90"/>
    <w:rsid w:val="00086E13"/>
    <w:rsid w:val="0009157F"/>
    <w:rsid w:val="000948A1"/>
    <w:rsid w:val="000957F1"/>
    <w:rsid w:val="00096001"/>
    <w:rsid w:val="000A05D5"/>
    <w:rsid w:val="000A08A9"/>
    <w:rsid w:val="000A5B4D"/>
    <w:rsid w:val="000A612A"/>
    <w:rsid w:val="000A7249"/>
    <w:rsid w:val="000B12D7"/>
    <w:rsid w:val="000B2531"/>
    <w:rsid w:val="000B40C4"/>
    <w:rsid w:val="000B5263"/>
    <w:rsid w:val="000B679F"/>
    <w:rsid w:val="000C181A"/>
    <w:rsid w:val="000C23B1"/>
    <w:rsid w:val="000C24B2"/>
    <w:rsid w:val="000C597E"/>
    <w:rsid w:val="000C608A"/>
    <w:rsid w:val="000C7D5C"/>
    <w:rsid w:val="000D199F"/>
    <w:rsid w:val="000D2016"/>
    <w:rsid w:val="000D5588"/>
    <w:rsid w:val="000D5D8D"/>
    <w:rsid w:val="000D7988"/>
    <w:rsid w:val="000E23DD"/>
    <w:rsid w:val="000E3518"/>
    <w:rsid w:val="000E5B1C"/>
    <w:rsid w:val="000E79FB"/>
    <w:rsid w:val="000E7CA7"/>
    <w:rsid w:val="000F1DB6"/>
    <w:rsid w:val="000F2DC2"/>
    <w:rsid w:val="000F4907"/>
    <w:rsid w:val="000F5711"/>
    <w:rsid w:val="000F6511"/>
    <w:rsid w:val="000F68E5"/>
    <w:rsid w:val="001068E0"/>
    <w:rsid w:val="00110CCB"/>
    <w:rsid w:val="00111836"/>
    <w:rsid w:val="00111917"/>
    <w:rsid w:val="001130F8"/>
    <w:rsid w:val="0011619F"/>
    <w:rsid w:val="00120A14"/>
    <w:rsid w:val="0012301A"/>
    <w:rsid w:val="00123E62"/>
    <w:rsid w:val="00124B04"/>
    <w:rsid w:val="0013200C"/>
    <w:rsid w:val="001321A8"/>
    <w:rsid w:val="00132400"/>
    <w:rsid w:val="00132A83"/>
    <w:rsid w:val="00135030"/>
    <w:rsid w:val="0013656E"/>
    <w:rsid w:val="00136AAC"/>
    <w:rsid w:val="001376E6"/>
    <w:rsid w:val="00137978"/>
    <w:rsid w:val="00140CE4"/>
    <w:rsid w:val="001443B6"/>
    <w:rsid w:val="0014684C"/>
    <w:rsid w:val="00146B6E"/>
    <w:rsid w:val="00147B07"/>
    <w:rsid w:val="00150302"/>
    <w:rsid w:val="0015165C"/>
    <w:rsid w:val="001519B7"/>
    <w:rsid w:val="00152CA2"/>
    <w:rsid w:val="00155CCB"/>
    <w:rsid w:val="001573F1"/>
    <w:rsid w:val="00157C12"/>
    <w:rsid w:val="0016409E"/>
    <w:rsid w:val="001640A3"/>
    <w:rsid w:val="00164FFF"/>
    <w:rsid w:val="0016744B"/>
    <w:rsid w:val="001725FF"/>
    <w:rsid w:val="00174E51"/>
    <w:rsid w:val="00175670"/>
    <w:rsid w:val="001768AE"/>
    <w:rsid w:val="0018770D"/>
    <w:rsid w:val="00193C31"/>
    <w:rsid w:val="001940D3"/>
    <w:rsid w:val="00194D5E"/>
    <w:rsid w:val="001A3260"/>
    <w:rsid w:val="001A3CF4"/>
    <w:rsid w:val="001A615D"/>
    <w:rsid w:val="001A64A5"/>
    <w:rsid w:val="001A6A83"/>
    <w:rsid w:val="001A7BF0"/>
    <w:rsid w:val="001B0885"/>
    <w:rsid w:val="001B18E5"/>
    <w:rsid w:val="001B2B60"/>
    <w:rsid w:val="001B4624"/>
    <w:rsid w:val="001B55FD"/>
    <w:rsid w:val="001C3CD7"/>
    <w:rsid w:val="001D1DDE"/>
    <w:rsid w:val="001D7D4A"/>
    <w:rsid w:val="001E05FB"/>
    <w:rsid w:val="001E2B8D"/>
    <w:rsid w:val="001E68E3"/>
    <w:rsid w:val="001E7E5A"/>
    <w:rsid w:val="001F3A94"/>
    <w:rsid w:val="001F4F25"/>
    <w:rsid w:val="001F5603"/>
    <w:rsid w:val="001F6118"/>
    <w:rsid w:val="00200A98"/>
    <w:rsid w:val="002013B0"/>
    <w:rsid w:val="00202C04"/>
    <w:rsid w:val="0020396F"/>
    <w:rsid w:val="00204DB7"/>
    <w:rsid w:val="00205822"/>
    <w:rsid w:val="00213E1A"/>
    <w:rsid w:val="00216BFB"/>
    <w:rsid w:val="00222B35"/>
    <w:rsid w:val="00224F8F"/>
    <w:rsid w:val="002258D0"/>
    <w:rsid w:val="002274E0"/>
    <w:rsid w:val="00227EAE"/>
    <w:rsid w:val="00230CC1"/>
    <w:rsid w:val="00232369"/>
    <w:rsid w:val="00232F1C"/>
    <w:rsid w:val="00235631"/>
    <w:rsid w:val="002369C6"/>
    <w:rsid w:val="00240E46"/>
    <w:rsid w:val="002437DC"/>
    <w:rsid w:val="00243B5A"/>
    <w:rsid w:val="00246185"/>
    <w:rsid w:val="0025076B"/>
    <w:rsid w:val="002566B7"/>
    <w:rsid w:val="0026300B"/>
    <w:rsid w:val="0026400F"/>
    <w:rsid w:val="00264600"/>
    <w:rsid w:val="00265EC4"/>
    <w:rsid w:val="002674EC"/>
    <w:rsid w:val="00270EF7"/>
    <w:rsid w:val="002722F2"/>
    <w:rsid w:val="00272AFB"/>
    <w:rsid w:val="00273AB4"/>
    <w:rsid w:val="002773D1"/>
    <w:rsid w:val="002836FE"/>
    <w:rsid w:val="002846FB"/>
    <w:rsid w:val="00291AAC"/>
    <w:rsid w:val="00293663"/>
    <w:rsid w:val="00293A51"/>
    <w:rsid w:val="00296172"/>
    <w:rsid w:val="002A0C50"/>
    <w:rsid w:val="002A1241"/>
    <w:rsid w:val="002A5C95"/>
    <w:rsid w:val="002A5C9C"/>
    <w:rsid w:val="002A60BD"/>
    <w:rsid w:val="002A676B"/>
    <w:rsid w:val="002A70FB"/>
    <w:rsid w:val="002B0F00"/>
    <w:rsid w:val="002C01D3"/>
    <w:rsid w:val="002C0F3C"/>
    <w:rsid w:val="002C1403"/>
    <w:rsid w:val="002C1490"/>
    <w:rsid w:val="002C1672"/>
    <w:rsid w:val="002C2701"/>
    <w:rsid w:val="002C2DF0"/>
    <w:rsid w:val="002C5A96"/>
    <w:rsid w:val="002C72B9"/>
    <w:rsid w:val="002D15CF"/>
    <w:rsid w:val="002D4C57"/>
    <w:rsid w:val="002E023D"/>
    <w:rsid w:val="002E0940"/>
    <w:rsid w:val="002E48AC"/>
    <w:rsid w:val="002E4D86"/>
    <w:rsid w:val="002E5B69"/>
    <w:rsid w:val="002F04F9"/>
    <w:rsid w:val="002F35D5"/>
    <w:rsid w:val="002F4D7E"/>
    <w:rsid w:val="002F58A5"/>
    <w:rsid w:val="002F65FC"/>
    <w:rsid w:val="003000E0"/>
    <w:rsid w:val="00300896"/>
    <w:rsid w:val="0030469F"/>
    <w:rsid w:val="00304B93"/>
    <w:rsid w:val="003071ED"/>
    <w:rsid w:val="00311EEA"/>
    <w:rsid w:val="00312804"/>
    <w:rsid w:val="0031311C"/>
    <w:rsid w:val="00313D8E"/>
    <w:rsid w:val="00315165"/>
    <w:rsid w:val="00315BCA"/>
    <w:rsid w:val="00315D85"/>
    <w:rsid w:val="0031784F"/>
    <w:rsid w:val="0032145C"/>
    <w:rsid w:val="0032436E"/>
    <w:rsid w:val="0032591C"/>
    <w:rsid w:val="00326719"/>
    <w:rsid w:val="00327BC6"/>
    <w:rsid w:val="00327F4C"/>
    <w:rsid w:val="003343AE"/>
    <w:rsid w:val="0033443A"/>
    <w:rsid w:val="00336D35"/>
    <w:rsid w:val="003378F7"/>
    <w:rsid w:val="00342AB9"/>
    <w:rsid w:val="003431BD"/>
    <w:rsid w:val="003438C0"/>
    <w:rsid w:val="00346096"/>
    <w:rsid w:val="00346944"/>
    <w:rsid w:val="00346B2C"/>
    <w:rsid w:val="0035225B"/>
    <w:rsid w:val="003544F2"/>
    <w:rsid w:val="00355BC6"/>
    <w:rsid w:val="0035741F"/>
    <w:rsid w:val="00363C92"/>
    <w:rsid w:val="00365270"/>
    <w:rsid w:val="00365626"/>
    <w:rsid w:val="003670F6"/>
    <w:rsid w:val="00367870"/>
    <w:rsid w:val="0037261E"/>
    <w:rsid w:val="00372E1A"/>
    <w:rsid w:val="003741B8"/>
    <w:rsid w:val="00376F49"/>
    <w:rsid w:val="003776CC"/>
    <w:rsid w:val="00380497"/>
    <w:rsid w:val="00384823"/>
    <w:rsid w:val="00390D78"/>
    <w:rsid w:val="00391093"/>
    <w:rsid w:val="00391772"/>
    <w:rsid w:val="003922F5"/>
    <w:rsid w:val="00392BF1"/>
    <w:rsid w:val="0039376C"/>
    <w:rsid w:val="003972F1"/>
    <w:rsid w:val="003977F5"/>
    <w:rsid w:val="003A0976"/>
    <w:rsid w:val="003A27D3"/>
    <w:rsid w:val="003A3326"/>
    <w:rsid w:val="003A6BA0"/>
    <w:rsid w:val="003A6D9A"/>
    <w:rsid w:val="003A7D9A"/>
    <w:rsid w:val="003B03DB"/>
    <w:rsid w:val="003B0564"/>
    <w:rsid w:val="003B22D9"/>
    <w:rsid w:val="003B3009"/>
    <w:rsid w:val="003B3C0E"/>
    <w:rsid w:val="003B4AB5"/>
    <w:rsid w:val="003B6156"/>
    <w:rsid w:val="003B7829"/>
    <w:rsid w:val="003C2D1D"/>
    <w:rsid w:val="003C610D"/>
    <w:rsid w:val="003C6EED"/>
    <w:rsid w:val="003D4C2B"/>
    <w:rsid w:val="003D4EB3"/>
    <w:rsid w:val="003D52D4"/>
    <w:rsid w:val="003D6534"/>
    <w:rsid w:val="003D6645"/>
    <w:rsid w:val="003D731B"/>
    <w:rsid w:val="003E13EB"/>
    <w:rsid w:val="003E3F06"/>
    <w:rsid w:val="003E4FD8"/>
    <w:rsid w:val="003E57E0"/>
    <w:rsid w:val="003E5BA7"/>
    <w:rsid w:val="003E6120"/>
    <w:rsid w:val="003F03DC"/>
    <w:rsid w:val="003F3FBD"/>
    <w:rsid w:val="003F5DA8"/>
    <w:rsid w:val="003F61A6"/>
    <w:rsid w:val="003F730A"/>
    <w:rsid w:val="003F7F4F"/>
    <w:rsid w:val="00405E77"/>
    <w:rsid w:val="00414342"/>
    <w:rsid w:val="0041442A"/>
    <w:rsid w:val="00417725"/>
    <w:rsid w:val="00420A29"/>
    <w:rsid w:val="00421C2A"/>
    <w:rsid w:val="00422E22"/>
    <w:rsid w:val="004251CB"/>
    <w:rsid w:val="004321C8"/>
    <w:rsid w:val="004327E0"/>
    <w:rsid w:val="00434A26"/>
    <w:rsid w:val="004366DB"/>
    <w:rsid w:val="004368C7"/>
    <w:rsid w:val="00436ABF"/>
    <w:rsid w:val="00436E58"/>
    <w:rsid w:val="00441A75"/>
    <w:rsid w:val="00443E12"/>
    <w:rsid w:val="00444BF5"/>
    <w:rsid w:val="00446915"/>
    <w:rsid w:val="00447707"/>
    <w:rsid w:val="00450B65"/>
    <w:rsid w:val="0045207B"/>
    <w:rsid w:val="00452AB8"/>
    <w:rsid w:val="00453C7D"/>
    <w:rsid w:val="00453D20"/>
    <w:rsid w:val="0045640E"/>
    <w:rsid w:val="00461830"/>
    <w:rsid w:val="004634A8"/>
    <w:rsid w:val="00464F0A"/>
    <w:rsid w:val="0046686C"/>
    <w:rsid w:val="0047170E"/>
    <w:rsid w:val="004742EC"/>
    <w:rsid w:val="00475B13"/>
    <w:rsid w:val="0047605E"/>
    <w:rsid w:val="00480C7E"/>
    <w:rsid w:val="00483210"/>
    <w:rsid w:val="004877C3"/>
    <w:rsid w:val="004914A9"/>
    <w:rsid w:val="00493146"/>
    <w:rsid w:val="004952A7"/>
    <w:rsid w:val="00495FE6"/>
    <w:rsid w:val="004A110A"/>
    <w:rsid w:val="004A262F"/>
    <w:rsid w:val="004A32B3"/>
    <w:rsid w:val="004A63DF"/>
    <w:rsid w:val="004A706D"/>
    <w:rsid w:val="004B01B4"/>
    <w:rsid w:val="004B1B7B"/>
    <w:rsid w:val="004B243A"/>
    <w:rsid w:val="004B6E9C"/>
    <w:rsid w:val="004C01F5"/>
    <w:rsid w:val="004C06A1"/>
    <w:rsid w:val="004C0B32"/>
    <w:rsid w:val="004C1C93"/>
    <w:rsid w:val="004C43DE"/>
    <w:rsid w:val="004C4DFB"/>
    <w:rsid w:val="004C5C4C"/>
    <w:rsid w:val="004C7FE9"/>
    <w:rsid w:val="004D2265"/>
    <w:rsid w:val="004D3352"/>
    <w:rsid w:val="004D3A0F"/>
    <w:rsid w:val="004D6C17"/>
    <w:rsid w:val="004D6FF2"/>
    <w:rsid w:val="004E2CB6"/>
    <w:rsid w:val="004E30E0"/>
    <w:rsid w:val="004E354E"/>
    <w:rsid w:val="004E424B"/>
    <w:rsid w:val="004E4E86"/>
    <w:rsid w:val="004E62D7"/>
    <w:rsid w:val="004F05B9"/>
    <w:rsid w:val="004F3244"/>
    <w:rsid w:val="004F3337"/>
    <w:rsid w:val="004F3DF0"/>
    <w:rsid w:val="004F774A"/>
    <w:rsid w:val="00500F46"/>
    <w:rsid w:val="005029F3"/>
    <w:rsid w:val="0050650D"/>
    <w:rsid w:val="00510E40"/>
    <w:rsid w:val="00513C24"/>
    <w:rsid w:val="00514334"/>
    <w:rsid w:val="00515AAC"/>
    <w:rsid w:val="00516061"/>
    <w:rsid w:val="00516368"/>
    <w:rsid w:val="00516EDB"/>
    <w:rsid w:val="00521794"/>
    <w:rsid w:val="005222B7"/>
    <w:rsid w:val="00522A41"/>
    <w:rsid w:val="00522BB7"/>
    <w:rsid w:val="00524827"/>
    <w:rsid w:val="0052518E"/>
    <w:rsid w:val="00525B91"/>
    <w:rsid w:val="00526B4A"/>
    <w:rsid w:val="00526E02"/>
    <w:rsid w:val="0053023E"/>
    <w:rsid w:val="00533F71"/>
    <w:rsid w:val="00534EF1"/>
    <w:rsid w:val="0053600D"/>
    <w:rsid w:val="005408DF"/>
    <w:rsid w:val="00541D7F"/>
    <w:rsid w:val="005431AF"/>
    <w:rsid w:val="005439F6"/>
    <w:rsid w:val="0054407B"/>
    <w:rsid w:val="0054552B"/>
    <w:rsid w:val="00546271"/>
    <w:rsid w:val="0054642F"/>
    <w:rsid w:val="00546E1F"/>
    <w:rsid w:val="005474BF"/>
    <w:rsid w:val="00550D81"/>
    <w:rsid w:val="00552CE0"/>
    <w:rsid w:val="00553E73"/>
    <w:rsid w:val="00555D29"/>
    <w:rsid w:val="00561530"/>
    <w:rsid w:val="005649D3"/>
    <w:rsid w:val="00567220"/>
    <w:rsid w:val="0056744B"/>
    <w:rsid w:val="00570CC3"/>
    <w:rsid w:val="005725D7"/>
    <w:rsid w:val="0057565E"/>
    <w:rsid w:val="0058356C"/>
    <w:rsid w:val="00584B80"/>
    <w:rsid w:val="00584E94"/>
    <w:rsid w:val="0059092B"/>
    <w:rsid w:val="0059384E"/>
    <w:rsid w:val="005A0F32"/>
    <w:rsid w:val="005A23E4"/>
    <w:rsid w:val="005A2578"/>
    <w:rsid w:val="005A4FC6"/>
    <w:rsid w:val="005A5117"/>
    <w:rsid w:val="005A7973"/>
    <w:rsid w:val="005B4C38"/>
    <w:rsid w:val="005B5937"/>
    <w:rsid w:val="005C0480"/>
    <w:rsid w:val="005C0968"/>
    <w:rsid w:val="005C1BF7"/>
    <w:rsid w:val="005C1FFC"/>
    <w:rsid w:val="005C5A0F"/>
    <w:rsid w:val="005C6C58"/>
    <w:rsid w:val="005D1624"/>
    <w:rsid w:val="005D34B7"/>
    <w:rsid w:val="005D4E25"/>
    <w:rsid w:val="005D5CE9"/>
    <w:rsid w:val="005D631A"/>
    <w:rsid w:val="005D6F1F"/>
    <w:rsid w:val="005E097F"/>
    <w:rsid w:val="005E133D"/>
    <w:rsid w:val="005E4DE2"/>
    <w:rsid w:val="005E59A1"/>
    <w:rsid w:val="005F0450"/>
    <w:rsid w:val="005F051D"/>
    <w:rsid w:val="005F194E"/>
    <w:rsid w:val="005F34E3"/>
    <w:rsid w:val="005F5463"/>
    <w:rsid w:val="005F5795"/>
    <w:rsid w:val="005F5944"/>
    <w:rsid w:val="005F6FF3"/>
    <w:rsid w:val="006040C3"/>
    <w:rsid w:val="00605592"/>
    <w:rsid w:val="00607294"/>
    <w:rsid w:val="00610C81"/>
    <w:rsid w:val="0061395D"/>
    <w:rsid w:val="00615887"/>
    <w:rsid w:val="0061791A"/>
    <w:rsid w:val="00620A8E"/>
    <w:rsid w:val="006264C3"/>
    <w:rsid w:val="00627632"/>
    <w:rsid w:val="006278CD"/>
    <w:rsid w:val="00632A99"/>
    <w:rsid w:val="006339F6"/>
    <w:rsid w:val="006345AF"/>
    <w:rsid w:val="006351FD"/>
    <w:rsid w:val="00635657"/>
    <w:rsid w:val="00636C18"/>
    <w:rsid w:val="00640615"/>
    <w:rsid w:val="00641F35"/>
    <w:rsid w:val="00643854"/>
    <w:rsid w:val="00644A63"/>
    <w:rsid w:val="00644CFF"/>
    <w:rsid w:val="00646613"/>
    <w:rsid w:val="006510A9"/>
    <w:rsid w:val="00651873"/>
    <w:rsid w:val="00651C3A"/>
    <w:rsid w:val="00651DFA"/>
    <w:rsid w:val="006600AA"/>
    <w:rsid w:val="006609F8"/>
    <w:rsid w:val="006615A1"/>
    <w:rsid w:val="00661AF0"/>
    <w:rsid w:val="006635C0"/>
    <w:rsid w:val="00670447"/>
    <w:rsid w:val="00670642"/>
    <w:rsid w:val="00676A72"/>
    <w:rsid w:val="00680EA0"/>
    <w:rsid w:val="00683FAC"/>
    <w:rsid w:val="006902A7"/>
    <w:rsid w:val="0069136D"/>
    <w:rsid w:val="0069268A"/>
    <w:rsid w:val="00693D2E"/>
    <w:rsid w:val="0069533D"/>
    <w:rsid w:val="00695409"/>
    <w:rsid w:val="006960A9"/>
    <w:rsid w:val="00696A4E"/>
    <w:rsid w:val="006A0584"/>
    <w:rsid w:val="006A126C"/>
    <w:rsid w:val="006A2614"/>
    <w:rsid w:val="006A3084"/>
    <w:rsid w:val="006A40C9"/>
    <w:rsid w:val="006A499C"/>
    <w:rsid w:val="006A6EB9"/>
    <w:rsid w:val="006A7486"/>
    <w:rsid w:val="006A79C3"/>
    <w:rsid w:val="006A7E69"/>
    <w:rsid w:val="006B1E4A"/>
    <w:rsid w:val="006B533D"/>
    <w:rsid w:val="006B5668"/>
    <w:rsid w:val="006C00D2"/>
    <w:rsid w:val="006C14D9"/>
    <w:rsid w:val="006C2E99"/>
    <w:rsid w:val="006C35E5"/>
    <w:rsid w:val="006C3FC1"/>
    <w:rsid w:val="006C52C5"/>
    <w:rsid w:val="006D2FF2"/>
    <w:rsid w:val="006D3295"/>
    <w:rsid w:val="006D3CE7"/>
    <w:rsid w:val="006D406E"/>
    <w:rsid w:val="006D6CEA"/>
    <w:rsid w:val="006E0589"/>
    <w:rsid w:val="006E0E5B"/>
    <w:rsid w:val="006E4EFE"/>
    <w:rsid w:val="006E5AB2"/>
    <w:rsid w:val="006E6BA6"/>
    <w:rsid w:val="006F2547"/>
    <w:rsid w:val="006F3B16"/>
    <w:rsid w:val="006F49C2"/>
    <w:rsid w:val="006F5D0F"/>
    <w:rsid w:val="006F62A7"/>
    <w:rsid w:val="006F6535"/>
    <w:rsid w:val="00703A43"/>
    <w:rsid w:val="0070738A"/>
    <w:rsid w:val="007100DE"/>
    <w:rsid w:val="00712C66"/>
    <w:rsid w:val="00716421"/>
    <w:rsid w:val="00716C00"/>
    <w:rsid w:val="00717D62"/>
    <w:rsid w:val="00724C32"/>
    <w:rsid w:val="0072566E"/>
    <w:rsid w:val="0073043A"/>
    <w:rsid w:val="007311D6"/>
    <w:rsid w:val="00732910"/>
    <w:rsid w:val="0073374F"/>
    <w:rsid w:val="00735FAB"/>
    <w:rsid w:val="00737628"/>
    <w:rsid w:val="0074170F"/>
    <w:rsid w:val="00742BDE"/>
    <w:rsid w:val="00756EB2"/>
    <w:rsid w:val="0075750E"/>
    <w:rsid w:val="007602A0"/>
    <w:rsid w:val="0076206F"/>
    <w:rsid w:val="007639A7"/>
    <w:rsid w:val="00765DA1"/>
    <w:rsid w:val="00766C87"/>
    <w:rsid w:val="00766F6B"/>
    <w:rsid w:val="0076759C"/>
    <w:rsid w:val="00770625"/>
    <w:rsid w:val="007710F1"/>
    <w:rsid w:val="007717DA"/>
    <w:rsid w:val="0077628B"/>
    <w:rsid w:val="00777385"/>
    <w:rsid w:val="007801A4"/>
    <w:rsid w:val="00786709"/>
    <w:rsid w:val="00790DCB"/>
    <w:rsid w:val="00791842"/>
    <w:rsid w:val="0079418E"/>
    <w:rsid w:val="007A0188"/>
    <w:rsid w:val="007A217F"/>
    <w:rsid w:val="007A42CF"/>
    <w:rsid w:val="007A5584"/>
    <w:rsid w:val="007A580D"/>
    <w:rsid w:val="007B3998"/>
    <w:rsid w:val="007B5D20"/>
    <w:rsid w:val="007B5EB3"/>
    <w:rsid w:val="007B66F6"/>
    <w:rsid w:val="007B6CD7"/>
    <w:rsid w:val="007C0027"/>
    <w:rsid w:val="007C00E0"/>
    <w:rsid w:val="007C0995"/>
    <w:rsid w:val="007C0E61"/>
    <w:rsid w:val="007C1D42"/>
    <w:rsid w:val="007C1E42"/>
    <w:rsid w:val="007C24AA"/>
    <w:rsid w:val="007C36CB"/>
    <w:rsid w:val="007C635E"/>
    <w:rsid w:val="007D0B89"/>
    <w:rsid w:val="007D1098"/>
    <w:rsid w:val="007D1A52"/>
    <w:rsid w:val="007D1ADE"/>
    <w:rsid w:val="007D6082"/>
    <w:rsid w:val="007D67B0"/>
    <w:rsid w:val="007E08C9"/>
    <w:rsid w:val="007E0D4A"/>
    <w:rsid w:val="007E2471"/>
    <w:rsid w:val="007E2C18"/>
    <w:rsid w:val="007F0082"/>
    <w:rsid w:val="007F6185"/>
    <w:rsid w:val="007F685C"/>
    <w:rsid w:val="008002F6"/>
    <w:rsid w:val="008031CB"/>
    <w:rsid w:val="008035E8"/>
    <w:rsid w:val="00806038"/>
    <w:rsid w:val="00807326"/>
    <w:rsid w:val="00810F16"/>
    <w:rsid w:val="00811803"/>
    <w:rsid w:val="00812B40"/>
    <w:rsid w:val="00814AD6"/>
    <w:rsid w:val="00815D93"/>
    <w:rsid w:val="00817D3A"/>
    <w:rsid w:val="0082198D"/>
    <w:rsid w:val="00822EC4"/>
    <w:rsid w:val="00825735"/>
    <w:rsid w:val="00827A57"/>
    <w:rsid w:val="00831F5F"/>
    <w:rsid w:val="00833AB7"/>
    <w:rsid w:val="00835728"/>
    <w:rsid w:val="00835BA1"/>
    <w:rsid w:val="00835EE5"/>
    <w:rsid w:val="008362DB"/>
    <w:rsid w:val="00836FFC"/>
    <w:rsid w:val="00837B03"/>
    <w:rsid w:val="00840EED"/>
    <w:rsid w:val="0084119C"/>
    <w:rsid w:val="0084382C"/>
    <w:rsid w:val="008504B4"/>
    <w:rsid w:val="00854D10"/>
    <w:rsid w:val="0085549F"/>
    <w:rsid w:val="00856801"/>
    <w:rsid w:val="00863B6A"/>
    <w:rsid w:val="00867969"/>
    <w:rsid w:val="0087038F"/>
    <w:rsid w:val="0087202B"/>
    <w:rsid w:val="008737C5"/>
    <w:rsid w:val="0087648E"/>
    <w:rsid w:val="00876CE1"/>
    <w:rsid w:val="00877087"/>
    <w:rsid w:val="00881FFB"/>
    <w:rsid w:val="00882DA9"/>
    <w:rsid w:val="0088357A"/>
    <w:rsid w:val="00891BD7"/>
    <w:rsid w:val="008935DD"/>
    <w:rsid w:val="00893D82"/>
    <w:rsid w:val="00895D81"/>
    <w:rsid w:val="008968AB"/>
    <w:rsid w:val="008A1EC5"/>
    <w:rsid w:val="008A30EA"/>
    <w:rsid w:val="008A3157"/>
    <w:rsid w:val="008A6144"/>
    <w:rsid w:val="008B2E7A"/>
    <w:rsid w:val="008B4267"/>
    <w:rsid w:val="008B688A"/>
    <w:rsid w:val="008C2B0B"/>
    <w:rsid w:val="008C3201"/>
    <w:rsid w:val="008C3DF6"/>
    <w:rsid w:val="008C427A"/>
    <w:rsid w:val="008D0114"/>
    <w:rsid w:val="008D0CD6"/>
    <w:rsid w:val="008D7E7A"/>
    <w:rsid w:val="008E3634"/>
    <w:rsid w:val="008E397B"/>
    <w:rsid w:val="008E4684"/>
    <w:rsid w:val="008E49BF"/>
    <w:rsid w:val="008E70B7"/>
    <w:rsid w:val="008E78AC"/>
    <w:rsid w:val="008F00C8"/>
    <w:rsid w:val="008F2AF2"/>
    <w:rsid w:val="008F5908"/>
    <w:rsid w:val="00901781"/>
    <w:rsid w:val="00903830"/>
    <w:rsid w:val="00904A80"/>
    <w:rsid w:val="0090587F"/>
    <w:rsid w:val="009066E1"/>
    <w:rsid w:val="009110F9"/>
    <w:rsid w:val="0091424D"/>
    <w:rsid w:val="00920DDD"/>
    <w:rsid w:val="00924DB1"/>
    <w:rsid w:val="00932DEB"/>
    <w:rsid w:val="009330FA"/>
    <w:rsid w:val="009334A5"/>
    <w:rsid w:val="009432F5"/>
    <w:rsid w:val="00945107"/>
    <w:rsid w:val="00946A9F"/>
    <w:rsid w:val="00951CD6"/>
    <w:rsid w:val="00953AE4"/>
    <w:rsid w:val="00953B0D"/>
    <w:rsid w:val="00955662"/>
    <w:rsid w:val="009559C1"/>
    <w:rsid w:val="00955A05"/>
    <w:rsid w:val="00956559"/>
    <w:rsid w:val="009575EA"/>
    <w:rsid w:val="00957E14"/>
    <w:rsid w:val="0096145D"/>
    <w:rsid w:val="009622E9"/>
    <w:rsid w:val="00963B74"/>
    <w:rsid w:val="009644DE"/>
    <w:rsid w:val="009674EA"/>
    <w:rsid w:val="00967BCC"/>
    <w:rsid w:val="0097116D"/>
    <w:rsid w:val="00972D98"/>
    <w:rsid w:val="009772D7"/>
    <w:rsid w:val="0098005E"/>
    <w:rsid w:val="009824C0"/>
    <w:rsid w:val="00982589"/>
    <w:rsid w:val="00983AB1"/>
    <w:rsid w:val="0098488D"/>
    <w:rsid w:val="00986E91"/>
    <w:rsid w:val="0098755D"/>
    <w:rsid w:val="009877BB"/>
    <w:rsid w:val="0099292F"/>
    <w:rsid w:val="009A4489"/>
    <w:rsid w:val="009A53B3"/>
    <w:rsid w:val="009A5624"/>
    <w:rsid w:val="009A67B6"/>
    <w:rsid w:val="009B2541"/>
    <w:rsid w:val="009B5C4E"/>
    <w:rsid w:val="009B69DA"/>
    <w:rsid w:val="009B78E7"/>
    <w:rsid w:val="009C0E3D"/>
    <w:rsid w:val="009C1459"/>
    <w:rsid w:val="009C18DA"/>
    <w:rsid w:val="009C27B5"/>
    <w:rsid w:val="009C2B51"/>
    <w:rsid w:val="009C4EC8"/>
    <w:rsid w:val="009D0128"/>
    <w:rsid w:val="009D0F8F"/>
    <w:rsid w:val="009D289A"/>
    <w:rsid w:val="009D3AB6"/>
    <w:rsid w:val="009D5C12"/>
    <w:rsid w:val="009E14DD"/>
    <w:rsid w:val="009E2A62"/>
    <w:rsid w:val="009E2F04"/>
    <w:rsid w:val="009E52B1"/>
    <w:rsid w:val="009E75D4"/>
    <w:rsid w:val="009F32E5"/>
    <w:rsid w:val="009F49C3"/>
    <w:rsid w:val="009F51AE"/>
    <w:rsid w:val="00A02B2A"/>
    <w:rsid w:val="00A03336"/>
    <w:rsid w:val="00A03585"/>
    <w:rsid w:val="00A0361A"/>
    <w:rsid w:val="00A03F60"/>
    <w:rsid w:val="00A056B3"/>
    <w:rsid w:val="00A060F4"/>
    <w:rsid w:val="00A113A5"/>
    <w:rsid w:val="00A149A5"/>
    <w:rsid w:val="00A20464"/>
    <w:rsid w:val="00A21236"/>
    <w:rsid w:val="00A216F3"/>
    <w:rsid w:val="00A2297E"/>
    <w:rsid w:val="00A23205"/>
    <w:rsid w:val="00A271E6"/>
    <w:rsid w:val="00A30732"/>
    <w:rsid w:val="00A32901"/>
    <w:rsid w:val="00A32D84"/>
    <w:rsid w:val="00A36FCA"/>
    <w:rsid w:val="00A40BEA"/>
    <w:rsid w:val="00A4265E"/>
    <w:rsid w:val="00A43C92"/>
    <w:rsid w:val="00A43DA8"/>
    <w:rsid w:val="00A44568"/>
    <w:rsid w:val="00A455CA"/>
    <w:rsid w:val="00A513B4"/>
    <w:rsid w:val="00A5192C"/>
    <w:rsid w:val="00A51935"/>
    <w:rsid w:val="00A525DC"/>
    <w:rsid w:val="00A535BD"/>
    <w:rsid w:val="00A5374E"/>
    <w:rsid w:val="00A5456C"/>
    <w:rsid w:val="00A6087C"/>
    <w:rsid w:val="00A61256"/>
    <w:rsid w:val="00A618C6"/>
    <w:rsid w:val="00A62AA7"/>
    <w:rsid w:val="00A66004"/>
    <w:rsid w:val="00A67084"/>
    <w:rsid w:val="00A673DA"/>
    <w:rsid w:val="00A72387"/>
    <w:rsid w:val="00A725FC"/>
    <w:rsid w:val="00A7507A"/>
    <w:rsid w:val="00A75910"/>
    <w:rsid w:val="00A76375"/>
    <w:rsid w:val="00A80A9B"/>
    <w:rsid w:val="00A84B07"/>
    <w:rsid w:val="00A84B81"/>
    <w:rsid w:val="00A85256"/>
    <w:rsid w:val="00A8761B"/>
    <w:rsid w:val="00A87DCE"/>
    <w:rsid w:val="00A90531"/>
    <w:rsid w:val="00A93CC5"/>
    <w:rsid w:val="00A93D3D"/>
    <w:rsid w:val="00A94416"/>
    <w:rsid w:val="00A94B42"/>
    <w:rsid w:val="00A965E7"/>
    <w:rsid w:val="00A96FB2"/>
    <w:rsid w:val="00A97EA5"/>
    <w:rsid w:val="00AA13A8"/>
    <w:rsid w:val="00AA2CD9"/>
    <w:rsid w:val="00AA4911"/>
    <w:rsid w:val="00AA5011"/>
    <w:rsid w:val="00AA563B"/>
    <w:rsid w:val="00AA6033"/>
    <w:rsid w:val="00AA77F0"/>
    <w:rsid w:val="00AB3028"/>
    <w:rsid w:val="00AB380B"/>
    <w:rsid w:val="00AB4131"/>
    <w:rsid w:val="00AB45F4"/>
    <w:rsid w:val="00AC18B5"/>
    <w:rsid w:val="00AC1F6E"/>
    <w:rsid w:val="00AC31C3"/>
    <w:rsid w:val="00AC4D0F"/>
    <w:rsid w:val="00AC4DE9"/>
    <w:rsid w:val="00AC5622"/>
    <w:rsid w:val="00AC654C"/>
    <w:rsid w:val="00AC6B8E"/>
    <w:rsid w:val="00AC7983"/>
    <w:rsid w:val="00AD0603"/>
    <w:rsid w:val="00AD3466"/>
    <w:rsid w:val="00AD3744"/>
    <w:rsid w:val="00AD4916"/>
    <w:rsid w:val="00AD63B6"/>
    <w:rsid w:val="00AD7AF0"/>
    <w:rsid w:val="00AE0D1D"/>
    <w:rsid w:val="00AE1AA8"/>
    <w:rsid w:val="00AE2CDC"/>
    <w:rsid w:val="00AE30A9"/>
    <w:rsid w:val="00AE5031"/>
    <w:rsid w:val="00AE65D7"/>
    <w:rsid w:val="00AE6EA9"/>
    <w:rsid w:val="00AE7106"/>
    <w:rsid w:val="00AF1845"/>
    <w:rsid w:val="00AF1C6E"/>
    <w:rsid w:val="00AF3F1B"/>
    <w:rsid w:val="00AF4A50"/>
    <w:rsid w:val="00AF5D31"/>
    <w:rsid w:val="00AF5D6A"/>
    <w:rsid w:val="00AF5F91"/>
    <w:rsid w:val="00AF64A6"/>
    <w:rsid w:val="00AF7447"/>
    <w:rsid w:val="00B03BB2"/>
    <w:rsid w:val="00B04D46"/>
    <w:rsid w:val="00B05D92"/>
    <w:rsid w:val="00B0708E"/>
    <w:rsid w:val="00B07D62"/>
    <w:rsid w:val="00B10687"/>
    <w:rsid w:val="00B13260"/>
    <w:rsid w:val="00B14767"/>
    <w:rsid w:val="00B15FED"/>
    <w:rsid w:val="00B1683B"/>
    <w:rsid w:val="00B17419"/>
    <w:rsid w:val="00B21B84"/>
    <w:rsid w:val="00B22376"/>
    <w:rsid w:val="00B224B0"/>
    <w:rsid w:val="00B23D43"/>
    <w:rsid w:val="00B2440F"/>
    <w:rsid w:val="00B25E77"/>
    <w:rsid w:val="00B2602D"/>
    <w:rsid w:val="00B270C3"/>
    <w:rsid w:val="00B276CF"/>
    <w:rsid w:val="00B27AE6"/>
    <w:rsid w:val="00B31D3F"/>
    <w:rsid w:val="00B34131"/>
    <w:rsid w:val="00B42C55"/>
    <w:rsid w:val="00B4322F"/>
    <w:rsid w:val="00B45D83"/>
    <w:rsid w:val="00B47E45"/>
    <w:rsid w:val="00B524C5"/>
    <w:rsid w:val="00B54B93"/>
    <w:rsid w:val="00B560FA"/>
    <w:rsid w:val="00B5645F"/>
    <w:rsid w:val="00B56571"/>
    <w:rsid w:val="00B566DF"/>
    <w:rsid w:val="00B60C5B"/>
    <w:rsid w:val="00B62ED9"/>
    <w:rsid w:val="00B64A39"/>
    <w:rsid w:val="00B65B55"/>
    <w:rsid w:val="00B6660C"/>
    <w:rsid w:val="00B703B9"/>
    <w:rsid w:val="00B72B93"/>
    <w:rsid w:val="00B72DD7"/>
    <w:rsid w:val="00B73017"/>
    <w:rsid w:val="00B75580"/>
    <w:rsid w:val="00B82522"/>
    <w:rsid w:val="00B827A9"/>
    <w:rsid w:val="00B828E7"/>
    <w:rsid w:val="00B85E70"/>
    <w:rsid w:val="00B869E3"/>
    <w:rsid w:val="00B8713B"/>
    <w:rsid w:val="00B92DBE"/>
    <w:rsid w:val="00B93799"/>
    <w:rsid w:val="00B93C1F"/>
    <w:rsid w:val="00B960FF"/>
    <w:rsid w:val="00BA2405"/>
    <w:rsid w:val="00BA2B3C"/>
    <w:rsid w:val="00BA4D2E"/>
    <w:rsid w:val="00BA6CB9"/>
    <w:rsid w:val="00BB088C"/>
    <w:rsid w:val="00BB1A18"/>
    <w:rsid w:val="00BB2151"/>
    <w:rsid w:val="00BC08B6"/>
    <w:rsid w:val="00BC32F7"/>
    <w:rsid w:val="00BC5F33"/>
    <w:rsid w:val="00BC77A4"/>
    <w:rsid w:val="00BD5AD4"/>
    <w:rsid w:val="00BD5D5F"/>
    <w:rsid w:val="00BD6417"/>
    <w:rsid w:val="00BE01C7"/>
    <w:rsid w:val="00BE5F3D"/>
    <w:rsid w:val="00BE650B"/>
    <w:rsid w:val="00BF54C1"/>
    <w:rsid w:val="00C021D5"/>
    <w:rsid w:val="00C02327"/>
    <w:rsid w:val="00C04544"/>
    <w:rsid w:val="00C102EF"/>
    <w:rsid w:val="00C12A02"/>
    <w:rsid w:val="00C139F4"/>
    <w:rsid w:val="00C15ECA"/>
    <w:rsid w:val="00C22A3B"/>
    <w:rsid w:val="00C234E3"/>
    <w:rsid w:val="00C25083"/>
    <w:rsid w:val="00C26167"/>
    <w:rsid w:val="00C2718C"/>
    <w:rsid w:val="00C274BD"/>
    <w:rsid w:val="00C2798F"/>
    <w:rsid w:val="00C3487C"/>
    <w:rsid w:val="00C34FE5"/>
    <w:rsid w:val="00C36CB6"/>
    <w:rsid w:val="00C37210"/>
    <w:rsid w:val="00C40923"/>
    <w:rsid w:val="00C4481F"/>
    <w:rsid w:val="00C45502"/>
    <w:rsid w:val="00C462C4"/>
    <w:rsid w:val="00C479B8"/>
    <w:rsid w:val="00C506A6"/>
    <w:rsid w:val="00C50CE5"/>
    <w:rsid w:val="00C5563D"/>
    <w:rsid w:val="00C55CF7"/>
    <w:rsid w:val="00C55F8B"/>
    <w:rsid w:val="00C56040"/>
    <w:rsid w:val="00C66064"/>
    <w:rsid w:val="00C703E8"/>
    <w:rsid w:val="00C70481"/>
    <w:rsid w:val="00C72F56"/>
    <w:rsid w:val="00C73A5C"/>
    <w:rsid w:val="00C76E63"/>
    <w:rsid w:val="00C8107C"/>
    <w:rsid w:val="00C8227F"/>
    <w:rsid w:val="00C85A52"/>
    <w:rsid w:val="00C85D7F"/>
    <w:rsid w:val="00C8765E"/>
    <w:rsid w:val="00C910FE"/>
    <w:rsid w:val="00C91C9F"/>
    <w:rsid w:val="00C91FC6"/>
    <w:rsid w:val="00C955B0"/>
    <w:rsid w:val="00C965CF"/>
    <w:rsid w:val="00C971C6"/>
    <w:rsid w:val="00C975D2"/>
    <w:rsid w:val="00C97992"/>
    <w:rsid w:val="00CA1BA1"/>
    <w:rsid w:val="00CA3863"/>
    <w:rsid w:val="00CA40B5"/>
    <w:rsid w:val="00CA6C1F"/>
    <w:rsid w:val="00CA6CB9"/>
    <w:rsid w:val="00CB311C"/>
    <w:rsid w:val="00CB3A26"/>
    <w:rsid w:val="00CB5837"/>
    <w:rsid w:val="00CB5DBF"/>
    <w:rsid w:val="00CB6C12"/>
    <w:rsid w:val="00CB713A"/>
    <w:rsid w:val="00CB76D2"/>
    <w:rsid w:val="00CB7924"/>
    <w:rsid w:val="00CC2D62"/>
    <w:rsid w:val="00CC36A1"/>
    <w:rsid w:val="00CC3A18"/>
    <w:rsid w:val="00CC61EF"/>
    <w:rsid w:val="00CC61FC"/>
    <w:rsid w:val="00CC66E2"/>
    <w:rsid w:val="00CD299A"/>
    <w:rsid w:val="00CD52AA"/>
    <w:rsid w:val="00CD5FD4"/>
    <w:rsid w:val="00CD64B9"/>
    <w:rsid w:val="00CD691C"/>
    <w:rsid w:val="00CD7BBD"/>
    <w:rsid w:val="00CD7FD8"/>
    <w:rsid w:val="00CE0FD7"/>
    <w:rsid w:val="00CE1752"/>
    <w:rsid w:val="00CE4BC1"/>
    <w:rsid w:val="00CF0100"/>
    <w:rsid w:val="00CF55AC"/>
    <w:rsid w:val="00D02165"/>
    <w:rsid w:val="00D02F2F"/>
    <w:rsid w:val="00D05BF5"/>
    <w:rsid w:val="00D11C14"/>
    <w:rsid w:val="00D14548"/>
    <w:rsid w:val="00D14B6F"/>
    <w:rsid w:val="00D1533D"/>
    <w:rsid w:val="00D20263"/>
    <w:rsid w:val="00D2274A"/>
    <w:rsid w:val="00D23355"/>
    <w:rsid w:val="00D24421"/>
    <w:rsid w:val="00D27FEE"/>
    <w:rsid w:val="00D31442"/>
    <w:rsid w:val="00D34FA8"/>
    <w:rsid w:val="00D35290"/>
    <w:rsid w:val="00D354EC"/>
    <w:rsid w:val="00D37C55"/>
    <w:rsid w:val="00D424C6"/>
    <w:rsid w:val="00D428D4"/>
    <w:rsid w:val="00D429F7"/>
    <w:rsid w:val="00D43B75"/>
    <w:rsid w:val="00D448CF"/>
    <w:rsid w:val="00D46CBE"/>
    <w:rsid w:val="00D50DA7"/>
    <w:rsid w:val="00D5555B"/>
    <w:rsid w:val="00D612B2"/>
    <w:rsid w:val="00D64765"/>
    <w:rsid w:val="00D64ACB"/>
    <w:rsid w:val="00D65AD3"/>
    <w:rsid w:val="00D677C8"/>
    <w:rsid w:val="00D70842"/>
    <w:rsid w:val="00D70DD4"/>
    <w:rsid w:val="00D71CE0"/>
    <w:rsid w:val="00D73C5B"/>
    <w:rsid w:val="00D76A3C"/>
    <w:rsid w:val="00D81537"/>
    <w:rsid w:val="00D82E6C"/>
    <w:rsid w:val="00D86DBD"/>
    <w:rsid w:val="00D92F92"/>
    <w:rsid w:val="00D93511"/>
    <w:rsid w:val="00DA61BD"/>
    <w:rsid w:val="00DA6A52"/>
    <w:rsid w:val="00DB11F8"/>
    <w:rsid w:val="00DB4FE8"/>
    <w:rsid w:val="00DB5E9A"/>
    <w:rsid w:val="00DB69E4"/>
    <w:rsid w:val="00DC2BDE"/>
    <w:rsid w:val="00DC302D"/>
    <w:rsid w:val="00DC336E"/>
    <w:rsid w:val="00DC6EFA"/>
    <w:rsid w:val="00DD197B"/>
    <w:rsid w:val="00DD2798"/>
    <w:rsid w:val="00DD2F72"/>
    <w:rsid w:val="00DD38F3"/>
    <w:rsid w:val="00DD49D7"/>
    <w:rsid w:val="00DD550A"/>
    <w:rsid w:val="00DD769E"/>
    <w:rsid w:val="00DE006A"/>
    <w:rsid w:val="00DE208B"/>
    <w:rsid w:val="00DE739F"/>
    <w:rsid w:val="00DF1D10"/>
    <w:rsid w:val="00DF31D7"/>
    <w:rsid w:val="00DF6E0F"/>
    <w:rsid w:val="00E01280"/>
    <w:rsid w:val="00E029DC"/>
    <w:rsid w:val="00E03388"/>
    <w:rsid w:val="00E03E15"/>
    <w:rsid w:val="00E03F5B"/>
    <w:rsid w:val="00E05DE8"/>
    <w:rsid w:val="00E071C0"/>
    <w:rsid w:val="00E11E0E"/>
    <w:rsid w:val="00E12928"/>
    <w:rsid w:val="00E12DAC"/>
    <w:rsid w:val="00E161E6"/>
    <w:rsid w:val="00E16B2C"/>
    <w:rsid w:val="00E170F5"/>
    <w:rsid w:val="00E202D3"/>
    <w:rsid w:val="00E203E4"/>
    <w:rsid w:val="00E215F0"/>
    <w:rsid w:val="00E217E4"/>
    <w:rsid w:val="00E22A8C"/>
    <w:rsid w:val="00E25A39"/>
    <w:rsid w:val="00E336D8"/>
    <w:rsid w:val="00E33971"/>
    <w:rsid w:val="00E33D7C"/>
    <w:rsid w:val="00E3463E"/>
    <w:rsid w:val="00E36449"/>
    <w:rsid w:val="00E37760"/>
    <w:rsid w:val="00E37CFD"/>
    <w:rsid w:val="00E4296C"/>
    <w:rsid w:val="00E44CBF"/>
    <w:rsid w:val="00E4564F"/>
    <w:rsid w:val="00E45B6A"/>
    <w:rsid w:val="00E45C10"/>
    <w:rsid w:val="00E45CEB"/>
    <w:rsid w:val="00E46F97"/>
    <w:rsid w:val="00E4729D"/>
    <w:rsid w:val="00E5065A"/>
    <w:rsid w:val="00E51748"/>
    <w:rsid w:val="00E5432D"/>
    <w:rsid w:val="00E564D4"/>
    <w:rsid w:val="00E60283"/>
    <w:rsid w:val="00E631E1"/>
    <w:rsid w:val="00E64A56"/>
    <w:rsid w:val="00E6661A"/>
    <w:rsid w:val="00E73731"/>
    <w:rsid w:val="00E73BE4"/>
    <w:rsid w:val="00E749D2"/>
    <w:rsid w:val="00E757F1"/>
    <w:rsid w:val="00E75981"/>
    <w:rsid w:val="00E76821"/>
    <w:rsid w:val="00E7690F"/>
    <w:rsid w:val="00E76A95"/>
    <w:rsid w:val="00E8126E"/>
    <w:rsid w:val="00E85C2C"/>
    <w:rsid w:val="00E86228"/>
    <w:rsid w:val="00E90994"/>
    <w:rsid w:val="00E931F4"/>
    <w:rsid w:val="00E93728"/>
    <w:rsid w:val="00E93B9D"/>
    <w:rsid w:val="00E946CB"/>
    <w:rsid w:val="00E94B4A"/>
    <w:rsid w:val="00E95513"/>
    <w:rsid w:val="00E955F6"/>
    <w:rsid w:val="00EA03BB"/>
    <w:rsid w:val="00EA4B3E"/>
    <w:rsid w:val="00EA4D9C"/>
    <w:rsid w:val="00EA69A6"/>
    <w:rsid w:val="00EA6F8B"/>
    <w:rsid w:val="00EB09B9"/>
    <w:rsid w:val="00EC0D5D"/>
    <w:rsid w:val="00EC2305"/>
    <w:rsid w:val="00EC2B2A"/>
    <w:rsid w:val="00EC4D0B"/>
    <w:rsid w:val="00EC4E2D"/>
    <w:rsid w:val="00ED0CAF"/>
    <w:rsid w:val="00ED16CB"/>
    <w:rsid w:val="00ED1824"/>
    <w:rsid w:val="00EE4D34"/>
    <w:rsid w:val="00EE679B"/>
    <w:rsid w:val="00EE6D29"/>
    <w:rsid w:val="00EF053A"/>
    <w:rsid w:val="00EF076F"/>
    <w:rsid w:val="00EF0A6E"/>
    <w:rsid w:val="00EF0BC8"/>
    <w:rsid w:val="00EF1A7B"/>
    <w:rsid w:val="00EF632B"/>
    <w:rsid w:val="00EF7DB0"/>
    <w:rsid w:val="00F004B1"/>
    <w:rsid w:val="00F012AB"/>
    <w:rsid w:val="00F02BF3"/>
    <w:rsid w:val="00F042EF"/>
    <w:rsid w:val="00F04D38"/>
    <w:rsid w:val="00F04F33"/>
    <w:rsid w:val="00F06766"/>
    <w:rsid w:val="00F1579D"/>
    <w:rsid w:val="00F17F6F"/>
    <w:rsid w:val="00F20C9B"/>
    <w:rsid w:val="00F21030"/>
    <w:rsid w:val="00F223DE"/>
    <w:rsid w:val="00F238F0"/>
    <w:rsid w:val="00F27228"/>
    <w:rsid w:val="00F27939"/>
    <w:rsid w:val="00F27E0D"/>
    <w:rsid w:val="00F30C08"/>
    <w:rsid w:val="00F31705"/>
    <w:rsid w:val="00F32415"/>
    <w:rsid w:val="00F33EC7"/>
    <w:rsid w:val="00F3712B"/>
    <w:rsid w:val="00F43BC6"/>
    <w:rsid w:val="00F444C7"/>
    <w:rsid w:val="00F4455D"/>
    <w:rsid w:val="00F445CB"/>
    <w:rsid w:val="00F46949"/>
    <w:rsid w:val="00F4735D"/>
    <w:rsid w:val="00F533D5"/>
    <w:rsid w:val="00F54573"/>
    <w:rsid w:val="00F57BF9"/>
    <w:rsid w:val="00F62F9F"/>
    <w:rsid w:val="00F63133"/>
    <w:rsid w:val="00F65484"/>
    <w:rsid w:val="00F66BCC"/>
    <w:rsid w:val="00F674B3"/>
    <w:rsid w:val="00F6767F"/>
    <w:rsid w:val="00F70034"/>
    <w:rsid w:val="00F7056D"/>
    <w:rsid w:val="00F71801"/>
    <w:rsid w:val="00F728D4"/>
    <w:rsid w:val="00F72B81"/>
    <w:rsid w:val="00F752C9"/>
    <w:rsid w:val="00F75A12"/>
    <w:rsid w:val="00F8523E"/>
    <w:rsid w:val="00F872DE"/>
    <w:rsid w:val="00F91141"/>
    <w:rsid w:val="00F921EB"/>
    <w:rsid w:val="00F92223"/>
    <w:rsid w:val="00F92B00"/>
    <w:rsid w:val="00F93623"/>
    <w:rsid w:val="00F97F51"/>
    <w:rsid w:val="00FA1A98"/>
    <w:rsid w:val="00FA2209"/>
    <w:rsid w:val="00FA2338"/>
    <w:rsid w:val="00FA2F1F"/>
    <w:rsid w:val="00FA6D77"/>
    <w:rsid w:val="00FB0519"/>
    <w:rsid w:val="00FB1AC6"/>
    <w:rsid w:val="00FB20D5"/>
    <w:rsid w:val="00FB285A"/>
    <w:rsid w:val="00FB3B84"/>
    <w:rsid w:val="00FB600A"/>
    <w:rsid w:val="00FB6E33"/>
    <w:rsid w:val="00FC09AF"/>
    <w:rsid w:val="00FC1B0B"/>
    <w:rsid w:val="00FC1F59"/>
    <w:rsid w:val="00FC403E"/>
    <w:rsid w:val="00FC7822"/>
    <w:rsid w:val="00FD0018"/>
    <w:rsid w:val="00FD05E9"/>
    <w:rsid w:val="00FD1108"/>
    <w:rsid w:val="00FD2106"/>
    <w:rsid w:val="00FD219C"/>
    <w:rsid w:val="00FD23E0"/>
    <w:rsid w:val="00FD266F"/>
    <w:rsid w:val="00FD2E59"/>
    <w:rsid w:val="00FD42B8"/>
    <w:rsid w:val="00FD4AF8"/>
    <w:rsid w:val="00FD5C66"/>
    <w:rsid w:val="00FD7232"/>
    <w:rsid w:val="00FE05E7"/>
    <w:rsid w:val="00FE231C"/>
    <w:rsid w:val="00FE45A2"/>
    <w:rsid w:val="00FE53BA"/>
    <w:rsid w:val="00FE7F58"/>
    <w:rsid w:val="00FF0D88"/>
    <w:rsid w:val="00FF3A8D"/>
    <w:rsid w:val="00FF44AB"/>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921E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F921EB"/>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Numberi"/>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rsid w:val="00F921EB"/>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semiHidden/>
    <w:rsid w:val="00F921EB"/>
    <w:rPr>
      <w:rFonts w:asciiTheme="majorHAnsi" w:eastAsiaTheme="majorEastAsia" w:hAnsiTheme="majorHAnsi" w:cstheme="majorBidi"/>
      <w:color w:val="1F3763" w:themeColor="accent1" w:themeShade="7F"/>
      <w:sz w:val="24"/>
      <w:szCs w:val="24"/>
    </w:rPr>
  </w:style>
  <w:style w:type="paragraph" w:styleId="Antrat">
    <w:name w:val="caption"/>
    <w:basedOn w:val="prastasis"/>
    <w:next w:val="prastasis"/>
    <w:link w:val="AntratDiagrama"/>
    <w:uiPriority w:val="99"/>
    <w:unhideWhenUsed/>
    <w:qFormat/>
    <w:rsid w:val="00F921EB"/>
    <w:pPr>
      <w:jc w:val="left"/>
    </w:pPr>
    <w:rPr>
      <w:rFonts w:ascii="Arial Narrow" w:hAnsi="Arial Narrow"/>
      <w:iCs/>
      <w:sz w:val="20"/>
      <w:szCs w:val="18"/>
    </w:rPr>
  </w:style>
  <w:style w:type="character" w:customStyle="1" w:styleId="ui-provider">
    <w:name w:val="ui-provider"/>
    <w:basedOn w:val="Numatytasispastraiposriftas"/>
    <w:rsid w:val="00155CCB"/>
  </w:style>
  <w:style w:type="paragraph" w:styleId="Puslapioinaostekstas">
    <w:name w:val="footnote text"/>
    <w:basedOn w:val="prastasis"/>
    <w:link w:val="PuslapioinaostekstasDiagrama"/>
    <w:uiPriority w:val="99"/>
    <w:semiHidden/>
    <w:unhideWhenUsed/>
    <w:rsid w:val="007B6CD7"/>
    <w:pPr>
      <w:jc w:val="left"/>
    </w:pPr>
    <w:rPr>
      <w:rFonts w:ascii="Arial Narrow" w:hAnsi="Arial Narrow"/>
      <w:sz w:val="20"/>
    </w:rPr>
  </w:style>
  <w:style w:type="character" w:customStyle="1" w:styleId="PuslapioinaostekstasDiagrama">
    <w:name w:val="Puslapio išnašos tekstas Diagrama"/>
    <w:basedOn w:val="Numatytasispastraiposriftas"/>
    <w:link w:val="Puslapioinaostekstas"/>
    <w:uiPriority w:val="99"/>
    <w:semiHidden/>
    <w:rsid w:val="007B6CD7"/>
    <w:rPr>
      <w:rFonts w:eastAsia="Times New Roman" w:cs="Times New Roman"/>
      <w:szCs w:val="20"/>
    </w:rPr>
  </w:style>
  <w:style w:type="character" w:styleId="Puslapioinaosnuoroda">
    <w:name w:val="footnote reference"/>
    <w:basedOn w:val="Numatytasispastraiposriftas"/>
    <w:uiPriority w:val="99"/>
    <w:semiHidden/>
    <w:unhideWhenUsed/>
    <w:rsid w:val="007B6CD7"/>
    <w:rPr>
      <w:vertAlign w:val="superscript"/>
    </w:rPr>
  </w:style>
  <w:style w:type="character" w:customStyle="1" w:styleId="AntratDiagrama">
    <w:name w:val="Antraštė Diagrama"/>
    <w:link w:val="Antrat"/>
    <w:uiPriority w:val="99"/>
    <w:locked/>
    <w:rsid w:val="00B54B93"/>
    <w:rPr>
      <w:rFonts w:eastAsia="Times New Roman" w:cs="Times New Roman"/>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10634</Words>
  <Characters>6062</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Andrius Kairys</cp:lastModifiedBy>
  <cp:revision>16</cp:revision>
  <dcterms:created xsi:type="dcterms:W3CDTF">2025-09-17T09:57:00Z</dcterms:created>
  <dcterms:modified xsi:type="dcterms:W3CDTF">2025-09-19T09:00:00Z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